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宋体"/>
          <w:b/>
        </w:rPr>
      </w:pPr>
      <w:bookmarkStart w:id="0" w:name="OLE_LINK3"/>
      <w:r>
        <w:rPr>
          <w:rFonts w:hint="eastAsia" w:eastAsia="仿宋_GB2312"/>
          <w:color w:val="000000"/>
          <w:sz w:val="32"/>
          <w:szCs w:val="32"/>
          <w:lang w:val="en-US" w:eastAsia="zh-CN"/>
        </w:rPr>
        <w:t xml:space="preserve">                                     </w:t>
      </w:r>
      <w:r>
        <w:rPr>
          <w:rFonts w:hint="default" w:ascii="Times New Roman" w:hAnsi="Times New Roman" w:eastAsia="仿宋_GB2312" w:cs="Times New Roman"/>
          <w:color w:val="000000"/>
          <w:sz w:val="32"/>
          <w:szCs w:val="32"/>
        </w:rPr>
        <w:t>ZJLC</w:t>
      </w:r>
      <w:r>
        <w:rPr>
          <w:rFonts w:hint="default" w:ascii="Times New Roman" w:hAnsi="Times New Roman" w:eastAsia="仿宋_GB2312" w:cs="Times New Roman"/>
          <w:color w:val="000000"/>
          <w:sz w:val="32"/>
          <w:szCs w:val="32"/>
          <w:lang w:val="en-US" w:eastAsia="zh-CN"/>
        </w:rPr>
        <w:t>13</w:t>
      </w:r>
      <w:r>
        <w:rPr>
          <w:rFonts w:hint="default" w:ascii="Times New Roman" w:hAnsi="Times New Roman" w:eastAsia="仿宋_GB2312" w:cs="Times New Roman"/>
          <w:color w:val="000000"/>
          <w:sz w:val="32"/>
          <w:szCs w:val="32"/>
        </w:rPr>
        <w:t>-2016-000</w:t>
      </w:r>
      <w:r>
        <w:rPr>
          <w:rFonts w:hint="eastAsia" w:ascii="Times New Roman" w:hAnsi="Times New Roman" w:eastAsia="仿宋_GB2312" w:cs="Times New Roman"/>
          <w:color w:val="000000"/>
          <w:sz w:val="32"/>
          <w:szCs w:val="32"/>
          <w:lang w:val="en-US" w:eastAsia="zh-CN"/>
        </w:rPr>
        <w:t>2</w:t>
      </w:r>
    </w:p>
    <w:p>
      <w:pPr>
        <w:spacing w:line="600" w:lineRule="exact"/>
        <w:rPr>
          <w:rFonts w:ascii="仿宋_GB2312" w:hAnsi="宋体"/>
          <w:b/>
        </w:rPr>
      </w:pPr>
    </w:p>
    <w:p>
      <w:pPr>
        <w:spacing w:line="600" w:lineRule="exact"/>
        <w:rPr>
          <w:rFonts w:ascii="仿宋_GB2312" w:hAnsi="宋体"/>
          <w:b/>
        </w:rPr>
      </w:pPr>
      <w:r>
        <w:rPr>
          <w:sz w:val="20"/>
          <w:lang w:val="zh-CN" w:eastAsia="zh-CN"/>
        </w:rPr>
        <w:pict>
          <v:shape id="AutoShape 2" o:spid="_x0000_s1026" o:spt="136" type="#_x0000_t136" style="position:absolute;left:0pt;margin-left:-2.85pt;margin-top:16.2pt;height:39pt;width:362.25pt;z-index:251660288;mso-width-relative:page;mso-height-relative:page;" fillcolor="#000000" filled="t" stroked="t" coordsize="21600,21600" adj="10800">
            <v:path/>
            <v:fill on="t" focussize="0,0"/>
            <v:stroke/>
            <v:imagedata o:title=""/>
            <o:lock v:ext="edit" grouping="f" rotation="f" text="f" aspectratio="f"/>
            <v:textpath on="t" fitshape="t" fitpath="t" trim="t" xscale="f" string="舟山市人力资源和社会保障局" style="font-family:经典长宋简;font-size:32pt;font-weight:bold;v-text-align:center;"/>
          </v:shape>
        </w:pict>
      </w:r>
    </w:p>
    <w:p>
      <w:pPr>
        <w:spacing w:line="600" w:lineRule="exact"/>
        <w:rPr>
          <w:rFonts w:ascii="仿宋_GB2312" w:hAnsi="宋体"/>
          <w:b/>
        </w:rPr>
      </w:pPr>
      <w:r>
        <w:rPr>
          <w:sz w:val="20"/>
          <w:lang w:val="zh-CN" w:eastAsia="zh-CN"/>
        </w:rPr>
        <w:pict>
          <v:shape id="AutoShape 3" o:spid="_x0000_s1029" o:spt="136" type="#_x0000_t136" style="position:absolute;left:0pt;margin-left:372.9pt;margin-top:20.55pt;height:54.6pt;width:72pt;z-index:251670528;mso-width-relative:page;mso-height-relative:page;" fillcolor="#000000" filled="t" stroked="t" coordsize="21600,21600" adj="10800">
            <v:path/>
            <v:fill on="t" focussize="0,0"/>
            <v:stroke/>
            <v:imagedata o:title=""/>
            <o:lock v:ext="edit" grouping="f" rotation="f" text="f" aspectratio="f"/>
            <v:textpath on="t" fitshape="t" fitpath="t" trim="t" xscale="f" string="文件" style="font-family:华文中宋;font-size:36pt;font-weight:bold;v-text-align:center;"/>
          </v:shape>
        </w:pict>
      </w:r>
    </w:p>
    <w:p>
      <w:pPr>
        <w:spacing w:line="600" w:lineRule="exact"/>
        <w:rPr>
          <w:rFonts w:ascii="仿宋_GB2312" w:hAnsi="宋体"/>
          <w:b/>
        </w:rPr>
      </w:pPr>
      <w:r>
        <w:rPr>
          <w:rFonts w:hint="eastAsia" w:ascii="黑体" w:eastAsia="黑体"/>
          <w:sz w:val="36"/>
          <w:szCs w:val="36"/>
          <w:lang w:val="zh-CN" w:eastAsia="zh-CN"/>
        </w:rPr>
        <w:pict>
          <v:shape id="AutoShape 5" o:spid="_x0000_s1027" o:spt="136" type="#_x0000_t136" style="position:absolute;left:0pt;margin-left:-3.6pt;margin-top:4.8pt;height:39pt;width:363pt;z-index:251664384;mso-width-relative:page;mso-height-relative:page;" fillcolor="#000000" filled="t" stroked="t" coordsize="21600,21600" adj="10800">
            <v:path/>
            <v:fill on="t" color2="#FFFFFF" focussize="0,0"/>
            <v:stroke color="#000000"/>
            <v:imagedata o:title=""/>
            <o:lock v:ext="edit" aspectratio="f"/>
            <v:textpath on="t" fitshape="t" fitpath="t" trim="t" xscale="f" string="舟  山  市  财  政  局" style="font-family:经典长宋简;font-size:32pt;font-weight:bold;v-text-align:center;v-text-spacing:91751f;"/>
          </v:shape>
        </w:pict>
      </w:r>
    </w:p>
    <w:p>
      <w:pPr>
        <w:spacing w:line="600" w:lineRule="exact"/>
        <w:rPr>
          <w:rFonts w:ascii="仿宋_GB2312" w:hAnsi="宋体"/>
          <w:b/>
        </w:rPr>
      </w:pPr>
      <w:r>
        <w:rPr>
          <w:rFonts w:hint="eastAsia" w:ascii="黑体" w:eastAsia="黑体"/>
          <w:sz w:val="36"/>
          <w:szCs w:val="36"/>
          <w:lang w:val="zh-CN" w:eastAsia="zh-CN"/>
        </w:rPr>
        <w:pict>
          <v:shape id="AutoShape 5" o:spid="_x0000_s1028" o:spt="136" type="#_x0000_t136" style="position:absolute;left:0pt;margin-left:-2.1pt;margin-top:21.3pt;height:39pt;width:360pt;z-index:251668480;mso-width-relative:page;mso-height-relative:page;" fillcolor="#000000" filled="t" stroked="t" coordsize="21600,21600" adj="10800">
            <v:path/>
            <v:fill on="t" color2="#FFFFFF" focussize="0,0"/>
            <v:stroke color="#000000"/>
            <v:imagedata o:title=""/>
            <o:lock v:ext="edit" aspectratio="f"/>
            <v:textpath on="t" fitshape="t" fitpath="t" trim="t" xscale="f" string="中国人民银行舟山市中心支行" style="font-family:经典长宋简;font-size:32pt;font-weight:bold;v-text-align:center;v-text-spacing:91751f;"/>
          </v:shape>
        </w:pict>
      </w:r>
    </w:p>
    <w:p>
      <w:pPr>
        <w:rPr>
          <w:rFonts w:hint="eastAsia"/>
        </w:rPr>
      </w:pPr>
    </w:p>
    <w:p>
      <w:pPr>
        <w:rPr>
          <w:rFonts w:hint="eastAsia"/>
        </w:rPr>
      </w:pPr>
    </w:p>
    <w:p>
      <w:pPr>
        <w:rPr>
          <w:rFonts w:hint="eastAsia"/>
        </w:rPr>
      </w:pPr>
    </w:p>
    <w:p>
      <w:pPr>
        <w:rPr>
          <w:rFonts w:hint="eastAsia"/>
        </w:rPr>
      </w:pPr>
    </w:p>
    <w:p>
      <w:pPr>
        <w:jc w:val="center"/>
        <w:rPr>
          <w:rFonts w:hint="eastAsia" w:ascii="仿宋_GB2312" w:eastAsia="仿宋_GB2312"/>
          <w:sz w:val="32"/>
          <w:szCs w:val="32"/>
        </w:rPr>
      </w:pPr>
      <w:r>
        <w:rPr>
          <w:rFonts w:hint="eastAsia" w:ascii="仿宋_GB2312" w:eastAsia="仿宋_GB2312"/>
          <w:sz w:val="32"/>
          <w:szCs w:val="32"/>
        </w:rPr>
        <w:t>舟人社发〔201</w:t>
      </w: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sz w:val="32"/>
          <w:szCs w:val="32"/>
          <w:lang w:val="en-US" w:eastAsia="zh-CN"/>
        </w:rPr>
        <w:t>117</w:t>
      </w:r>
      <w:r>
        <w:rPr>
          <w:rFonts w:hint="eastAsia" w:ascii="仿宋_GB2312" w:eastAsia="仿宋_GB2312"/>
          <w:sz w:val="32"/>
          <w:szCs w:val="32"/>
        </w:rPr>
        <w:t>号</w:t>
      </w:r>
    </w:p>
    <w:p>
      <w:pPr>
        <w:rPr>
          <w:rFonts w:hint="eastAsia"/>
        </w:rPr>
      </w:pPr>
      <w:r>
        <w:rPr>
          <w:rFonts w:hint="eastAsia"/>
          <w:lang w:val="zh-CN" w:eastAsia="zh-CN"/>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5486400" cy="0"/>
                <wp:effectExtent l="0" t="15875" r="0" b="22225"/>
                <wp:wrapNone/>
                <wp:docPr id="1" name="Line 4"/>
                <wp:cNvGraphicFramePr/>
                <a:graphic xmlns:a="http://schemas.openxmlformats.org/drawingml/2006/main">
                  <a:graphicData uri="http://schemas.microsoft.com/office/word/2010/wordprocessingShape">
                    <wps:wsp>
                      <wps:cNvSpPr/>
                      <wps:spPr>
                        <a:xfrm>
                          <a:off x="0" y="0"/>
                          <a:ext cx="5486400" cy="0"/>
                        </a:xfrm>
                        <a:prstGeom prst="line">
                          <a:avLst/>
                        </a:prstGeom>
                        <a:ln w="31750"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0pt;height:0pt;width:432pt;z-index:251675648;mso-width-relative:page;mso-height-relative:page;" filled="f" stroked="t" coordsize="21600,21600" o:gfxdata="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PgEoLPAAAAAgEAAA8AAAAAAAAAAQAgAAAAIgAAAGRycy9kb3ducmV2LnhtbFBLAQIUABQA&#10;AAAIAIdO4kDRFTqNwAEAAIwDAAAOAAAAAAAAAAEAIAAAAB4BAABkcnMvZTJvRG9jLnhtbFBLBQYA&#10;AAAABgAGAFkBAABQBQAAAAA=&#10;">
                <v:fill on="f" focussize="0,0"/>
                <v:stroke weight="2.5pt" color="#000000" joinstyle="round"/>
                <v:imagedata o:title=""/>
                <o:lock v:ext="edit" aspectratio="f"/>
              </v:line>
            </w:pict>
          </mc:Fallback>
        </mc:AlternateContent>
      </w:r>
    </w:p>
    <w:p>
      <w:pPr>
        <w:rPr>
          <w:rFonts w:hint="eastAsia"/>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舟山市人力资源和社会保障局 舟山市财政局中国人民银行舟山市中心支行</w:t>
      </w:r>
      <w:bookmarkStart w:id="13" w:name="_GoBack"/>
      <w:r>
        <w:rPr>
          <w:rFonts w:hint="eastAsia" w:ascii="方正小标宋简体" w:hAnsi="方正小标宋简体" w:eastAsia="方正小标宋简体" w:cs="方正小标宋简体"/>
          <w:bCs/>
          <w:sz w:val="44"/>
          <w:szCs w:val="44"/>
        </w:rPr>
        <w:t>关于进一步</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完善创业担保贷款实施办法的通知</w:t>
      </w:r>
      <w:bookmarkEnd w:id="13"/>
    </w:p>
    <w:bookmarkEnd w:id="0"/>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各县（区）人力资源和社会保障局</w:t>
      </w:r>
      <w:r>
        <w:rPr>
          <w:rFonts w:hint="eastAsia" w:ascii="Times New Roman" w:hAnsi="Times New Roman" w:eastAsia="仿宋_GB2312"/>
          <w:sz w:val="32"/>
          <w:szCs w:val="32"/>
        </w:rPr>
        <w:t>、</w:t>
      </w:r>
      <w:r>
        <w:rPr>
          <w:rFonts w:hint="eastAsia" w:ascii="Times New Roman" w:hAnsi="Times New Roman" w:eastAsia="仿宋_GB2312" w:cs="仿宋_GB2312"/>
          <w:sz w:val="32"/>
          <w:szCs w:val="32"/>
        </w:rPr>
        <w:t>财政局</w:t>
      </w:r>
      <w:r>
        <w:rPr>
          <w:rFonts w:hint="eastAsia" w:ascii="Times New Roman" w:hAnsi="Times New Roman" w:eastAsia="仿宋_GB2312"/>
          <w:sz w:val="32"/>
          <w:szCs w:val="32"/>
          <w:lang w:eastAsia="zh-CN"/>
        </w:rPr>
        <w:t>，</w:t>
      </w:r>
      <w:r>
        <w:rPr>
          <w:rFonts w:hint="eastAsia" w:ascii="Times New Roman" w:hAnsi="Times New Roman" w:eastAsia="仿宋_GB2312" w:cs="仿宋_GB2312"/>
          <w:sz w:val="32"/>
          <w:szCs w:val="32"/>
        </w:rPr>
        <w:t>人民银行各县（区）支行：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根据《舟山市人民政府关于进一步支持创业就业工作的实施意见》（舟政发〔2015〕35号）文件精神，促进创业带动就业，调整小额担保贷款为创业担保贷款，现就进一步完善我市创业担保贷款政策实施办法通知如下：</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 xml:space="preserve">    创业担保贷款是指相关经办银行（创业担保贷款经办银行由当地人力社保会同财政部门、人民银行综合评定</w:t>
      </w:r>
      <w:r>
        <w:rPr>
          <w:rFonts w:hint="eastAsia" w:ascii="Times New Roman" w:hAnsi="Times New Roman" w:eastAsia="仿宋_GB2312" w:cs="仿宋_GB2312"/>
          <w:sz w:val="32"/>
          <w:szCs w:val="32"/>
          <w:lang w:val="en-US" w:eastAsia="zh-CN"/>
        </w:rPr>
        <w:t>,</w:t>
      </w:r>
      <w:r>
        <w:rPr>
          <w:rFonts w:hint="eastAsia" w:ascii="Times New Roman" w:hAnsi="Times New Roman" w:eastAsia="仿宋_GB2312" w:cs="仿宋_GB2312"/>
          <w:sz w:val="32"/>
          <w:szCs w:val="32"/>
        </w:rPr>
        <w:t>以下简称经办银行）发放，由当地政府出资设立的创业担保基金提供担保或以其他方式提供担保</w:t>
      </w:r>
      <w:r>
        <w:rPr>
          <w:rFonts w:hint="eastAsia" w:ascii="Times New Roman" w:hAnsi="Times New Roman" w:eastAsia="仿宋_GB2312" w:cs="仿宋_GB2312"/>
          <w:sz w:val="32"/>
          <w:szCs w:val="32"/>
          <w:lang w:eastAsia="zh-CN"/>
        </w:rPr>
        <w:t>且</w:t>
      </w:r>
      <w:r>
        <w:rPr>
          <w:rFonts w:hint="eastAsia" w:ascii="Times New Roman" w:hAnsi="Times New Roman" w:eastAsia="仿宋_GB2312" w:cs="仿宋_GB2312"/>
          <w:sz w:val="32"/>
          <w:szCs w:val="32"/>
        </w:rPr>
        <w:t>由当地政府予以贴息，</w:t>
      </w:r>
      <w:r>
        <w:rPr>
          <w:rFonts w:hint="eastAsia" w:ascii="Times New Roman" w:hAnsi="Times New Roman" w:eastAsia="仿宋_GB2312" w:cs="仿宋_GB2312"/>
          <w:sz w:val="32"/>
          <w:szCs w:val="32"/>
          <w:highlight w:val="none"/>
        </w:rPr>
        <w:t>用于鼓励创业及吸纳就业的贷款。</w:t>
      </w:r>
      <w:r>
        <w:rPr>
          <w:rFonts w:hint="eastAsia" w:ascii="Times New Roman" w:hAnsi="Times New Roman" w:eastAsia="仿宋_GB2312" w:cs="仿宋_GB2312"/>
          <w:sz w:val="32"/>
          <w:szCs w:val="32"/>
        </w:rPr>
        <w:t>创业担保贷款只能用于借款人创业的开办经费及流动资金周转、技术改造等生产经营活动，不得用于购买股票、期货等有价证券和从事股本权益性投资，不得用于违反国家有关法律、法规和政策规定的用途。</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09" w:firstLineChars="196"/>
        <w:jc w:val="both"/>
        <w:textAlignment w:val="auto"/>
        <w:rPr>
          <w:rFonts w:hint="eastAsia" w:ascii="黑体" w:hAnsi="仿宋_GB2312" w:eastAsia="黑体" w:cs="仿宋_GB2312"/>
          <w:b w:val="0"/>
          <w:bCs w:val="0"/>
          <w:sz w:val="32"/>
          <w:szCs w:val="32"/>
        </w:rPr>
      </w:pPr>
      <w:r>
        <w:rPr>
          <w:rFonts w:hint="eastAsia" w:ascii="黑体" w:hAnsi="仿宋_GB2312" w:eastAsia="黑体" w:cs="仿宋_GB2312"/>
          <w:b w:val="0"/>
          <w:bCs w:val="0"/>
          <w:sz w:val="32"/>
          <w:szCs w:val="32"/>
        </w:rPr>
        <w:t>一、贷款申请对象</w:t>
      </w:r>
      <w:r>
        <w:rPr>
          <w:rFonts w:hint="eastAsia" w:ascii="黑体" w:hAnsi="仿宋_GB2312" w:eastAsia="黑体" w:cs="仿宋_GB2312"/>
          <w:b w:val="0"/>
          <w:bCs w:val="0"/>
          <w:sz w:val="32"/>
          <w:szCs w:val="32"/>
          <w:lang w:eastAsia="zh-CN"/>
        </w:rPr>
        <w:t>及</w:t>
      </w:r>
      <w:r>
        <w:rPr>
          <w:rFonts w:hint="eastAsia" w:ascii="黑体" w:hAnsi="仿宋_GB2312" w:eastAsia="黑体" w:cs="仿宋_GB2312"/>
          <w:b w:val="0"/>
          <w:bCs w:val="0"/>
          <w:sz w:val="32"/>
          <w:szCs w:val="32"/>
        </w:rPr>
        <w:t>条件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在舟创业的劳动年龄段内具有劳动能力和创业意识的</w:t>
      </w:r>
      <w:r>
        <w:rPr>
          <w:rFonts w:hint="eastAsia" w:ascii="Times New Roman" w:hAnsi="Times New Roman" w:eastAsia="仿宋_GB2312" w:cs="仿宋_GB2312"/>
          <w:sz w:val="32"/>
          <w:szCs w:val="32"/>
        </w:rPr>
        <w:t>创业者</w:t>
      </w:r>
      <w:r>
        <w:rPr>
          <w:rFonts w:hint="eastAsia" w:ascii="Times New Roman" w:hAnsi="Times New Roman" w:eastAsia="仿宋_GB2312" w:cs="仿宋_GB2312"/>
          <w:sz w:val="32"/>
          <w:szCs w:val="32"/>
          <w:lang w:eastAsia="zh-CN"/>
        </w:rPr>
        <w:t>（以下简称创业者）</w:t>
      </w:r>
      <w:r>
        <w:rPr>
          <w:rFonts w:hint="eastAsia" w:ascii="Times New Roman" w:hAnsi="Times New Roman" w:eastAsia="仿宋_GB2312" w:cs="仿宋_GB2312"/>
          <w:sz w:val="32"/>
          <w:szCs w:val="32"/>
        </w:rPr>
        <w:t>同时符合以下条件的，可申请创业担保贷款：</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（一）2015年1月1日以后在</w:t>
      </w:r>
      <w:r>
        <w:rPr>
          <w:rFonts w:hint="eastAsia" w:ascii="Times New Roman" w:hAnsi="Times New Roman" w:eastAsia="仿宋_GB2312" w:cs="仿宋_GB2312"/>
          <w:sz w:val="32"/>
          <w:szCs w:val="32"/>
          <w:lang w:val="en-US" w:eastAsia="zh-CN"/>
        </w:rPr>
        <w:t>本市行政区域内</w:t>
      </w:r>
      <w:r>
        <w:rPr>
          <w:rFonts w:hint="eastAsia" w:ascii="Times New Roman" w:hAnsi="Times New Roman" w:eastAsia="仿宋_GB2312" w:cs="仿宋_GB2312"/>
          <w:sz w:val="32"/>
          <w:szCs w:val="32"/>
          <w:lang w:eastAsia="zh-CN"/>
        </w:rPr>
        <w:t>初次</w:t>
      </w:r>
      <w:r>
        <w:rPr>
          <w:rFonts w:hint="eastAsia" w:ascii="Times New Roman" w:hAnsi="Times New Roman" w:eastAsia="仿宋_GB2312" w:cs="仿宋_GB2312"/>
          <w:sz w:val="32"/>
          <w:szCs w:val="32"/>
        </w:rPr>
        <w:t>创业</w:t>
      </w:r>
      <w:r>
        <w:rPr>
          <w:rFonts w:hint="eastAsia" w:ascii="Times New Roman" w:hAnsi="Times New Roman" w:eastAsia="仿宋_GB2312" w:cs="仿宋_GB2312"/>
          <w:sz w:val="32"/>
          <w:szCs w:val="32"/>
          <w:lang w:eastAsia="zh-CN"/>
        </w:rPr>
        <w:t>的（</w:t>
      </w:r>
      <w:r>
        <w:rPr>
          <w:rFonts w:hint="eastAsia" w:ascii="Times New Roman" w:hAnsi="Times New Roman" w:eastAsia="仿宋_GB2312" w:cs="仿宋_GB2312"/>
          <w:sz w:val="32"/>
          <w:szCs w:val="32"/>
        </w:rPr>
        <w:t>不包括已与用人单位建立劳动关系兼职创业人员</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（二）登记注册3年内的企业、民办非企业单位的法定代表人，个体工商户经营者及经认定的网络创业者</w:t>
      </w:r>
      <w:r>
        <w:rPr>
          <w:rFonts w:hint="eastAsia" w:ascii="Times New Roman" w:hAnsi="Times New Roman" w:eastAsia="仿宋_GB2312" w:cs="仿宋_GB2312"/>
          <w:sz w:val="32"/>
          <w:szCs w:val="32"/>
          <w:lang w:eastAsia="zh-CN"/>
        </w:rPr>
        <w:t>，且</w:t>
      </w:r>
      <w:r>
        <w:rPr>
          <w:rFonts w:hint="eastAsia" w:ascii="Times New Roman" w:hAnsi="Times New Roman" w:eastAsia="仿宋_GB2312" w:cs="仿宋_GB2312"/>
          <w:sz w:val="32"/>
          <w:szCs w:val="32"/>
        </w:rPr>
        <w:t>个人信用记录良好</w:t>
      </w:r>
      <w:r>
        <w:rPr>
          <w:rFonts w:hint="eastAsia" w:ascii="Times New Roman" w:hAnsi="Times New Roman"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w:t>
      </w:r>
      <w:r>
        <w:rPr>
          <w:rFonts w:hint="eastAsia" w:ascii="Times New Roman" w:hAnsi="Times New Roman" w:eastAsia="仿宋_GB2312" w:cs="仿宋_GB2312"/>
          <w:sz w:val="32"/>
          <w:szCs w:val="32"/>
        </w:rPr>
        <w:t>（三）</w:t>
      </w:r>
      <w:r>
        <w:rPr>
          <w:rFonts w:hint="eastAsia" w:ascii="Times New Roman" w:hAnsi="Times New Roman" w:eastAsia="仿宋_GB2312" w:cs="仿宋_GB2312"/>
          <w:sz w:val="32"/>
          <w:szCs w:val="32"/>
          <w:lang w:eastAsia="zh-CN"/>
        </w:rPr>
        <w:t>按规定办理就业登记并参加社会保险的（在校大学生除外）。</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09" w:firstLineChars="196"/>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二、</w:t>
      </w:r>
      <w:r>
        <w:rPr>
          <w:rFonts w:hint="eastAsia" w:ascii="黑体" w:hAnsi="黑体" w:eastAsia="黑体" w:cs="黑体"/>
          <w:b w:val="0"/>
          <w:bCs w:val="0"/>
          <w:sz w:val="32"/>
          <w:szCs w:val="32"/>
          <w:lang w:eastAsia="zh-CN"/>
        </w:rPr>
        <w:t>贷款额度、期限及利率</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09" w:firstLineChars="196"/>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（一）贷款额度及期限。</w:t>
      </w:r>
      <w:r>
        <w:rPr>
          <w:rFonts w:hint="eastAsia" w:ascii="Times New Roman" w:hAnsi="Times New Roman" w:eastAsia="仿宋_GB2312" w:cs="仿宋_GB2312"/>
          <w:b w:val="0"/>
          <w:bCs w:val="0"/>
          <w:kern w:val="2"/>
          <w:sz w:val="32"/>
          <w:szCs w:val="32"/>
          <w:lang w:val="en-US" w:eastAsia="zh-CN" w:bidi="ar-SA"/>
        </w:rPr>
        <w:t>符合条件的创业者可申请最高不超过30万元的创业担保贷款，合伙创业贷款额度最高不超过60万元。创业担保贷款期限最长不超过3年。创业者在一定贷款期限内提出提高贷款额度的，可由经办银行根据创业项目进展情况、创业者信用等在最高额度内予以追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Times New Roman" w:hAnsi="Times New Roman" w:eastAsia="仿宋_GB2312" w:cs="仿宋_GB2312"/>
          <w:b w:val="0"/>
          <w:bCs w:val="0"/>
          <w:kern w:val="2"/>
          <w:sz w:val="32"/>
          <w:szCs w:val="32"/>
          <w:lang w:val="en-US" w:eastAsia="zh-CN" w:bidi="ar-SA"/>
        </w:rPr>
      </w:pPr>
      <w:r>
        <w:rPr>
          <w:rFonts w:hint="eastAsia" w:ascii="楷体" w:hAnsi="楷体" w:eastAsia="楷体" w:cs="楷体"/>
          <w:b w:val="0"/>
          <w:bCs w:val="0"/>
          <w:sz w:val="32"/>
          <w:szCs w:val="32"/>
          <w:lang w:val="en-US" w:eastAsia="zh-CN"/>
        </w:rPr>
        <w:t>（二）贷款利率。</w:t>
      </w:r>
      <w:r>
        <w:rPr>
          <w:rFonts w:hint="eastAsia" w:ascii="Times New Roman" w:hAnsi="Times New Roman" w:eastAsia="仿宋_GB2312" w:cs="仿宋_GB2312"/>
          <w:b w:val="0"/>
          <w:bCs w:val="0"/>
          <w:kern w:val="2"/>
          <w:sz w:val="32"/>
          <w:szCs w:val="32"/>
          <w:lang w:val="en-US" w:eastAsia="zh-CN" w:bidi="ar-SA"/>
        </w:rPr>
        <w:t>创业担保贷款的利率一般采用中国人民银行公布的贷款基准利率，允许适当上浮，但上浮最高不超过同档次贷款基准利率3个百分点。</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ind w:left="0" w:leftChars="0" w:right="0" w:rightChars="0" w:firstLine="609" w:firstLineChars="196"/>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、贷款申请程序</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楷体_GB2312" w:hAnsi="仿宋_GB2312" w:eastAsia="楷体_GB2312" w:cs="仿宋_GB2312"/>
          <w:b w:val="0"/>
          <w:bCs w:val="0"/>
          <w:kern w:val="36"/>
          <w:sz w:val="32"/>
          <w:szCs w:val="32"/>
          <w:lang w:val="en-US" w:eastAsia="zh-CN" w:bidi="ar-SA"/>
        </w:rPr>
        <w:t>（一）申请。</w:t>
      </w:r>
      <w:r>
        <w:rPr>
          <w:rFonts w:hint="eastAsia" w:ascii="Times New Roman" w:hAnsi="Times New Roman" w:eastAsia="仿宋_GB2312" w:cs="仿宋_GB2312"/>
          <w:b w:val="0"/>
          <w:bCs w:val="0"/>
          <w:kern w:val="2"/>
          <w:sz w:val="32"/>
          <w:szCs w:val="32"/>
          <w:lang w:val="en-US" w:eastAsia="zh-CN" w:bidi="ar-SA"/>
        </w:rPr>
        <w:t>符合条件的创业者可向实际经营地的社区（村）公共就业创业服务平台提出创业担保贷款申请（入驻经人社部门认定的大学生创业园的创业者可向园区服务中心递交申请），并提供以下材料：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1、《舟山市创业担保贷款申请表》（一式四份，附件1）；</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2、身份证正反面复印件；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3、工商营业执照副本（民办非企业单位登记证书）复印件；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4、在校大学生、毕业10年内高校毕业生、登记失业半年以上人员、就业困难人员、退役军人、持证残疾人等六类人员统称为重点人群，另需提供相关证件的复印件（在校生提供学生证；高校毕业生提供毕业证书；残疾人提供残疾证；退役军人提供退役证明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jc w:val="both"/>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b w:val="0"/>
          <w:bCs w:val="0"/>
          <w:kern w:val="2"/>
          <w:sz w:val="32"/>
          <w:szCs w:val="32"/>
          <w:lang w:val="en-US" w:eastAsia="zh-CN" w:bidi="ar-SA"/>
        </w:rPr>
        <w:t>5、按规定需要提交的其他材料。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val="0"/>
          <w:bCs w:val="0"/>
          <w:kern w:val="36"/>
          <w:sz w:val="32"/>
          <w:szCs w:val="32"/>
          <w:lang w:val="en-US" w:eastAsia="zh-CN" w:bidi="ar-SA"/>
        </w:rPr>
        <w:t>（二）审核。</w:t>
      </w:r>
      <w:r>
        <w:rPr>
          <w:rFonts w:hint="eastAsia" w:ascii="Times New Roman" w:hAnsi="Times New Roman" w:eastAsia="仿宋_GB2312" w:cs="仿宋_GB2312"/>
          <w:b w:val="0"/>
          <w:bCs w:val="0"/>
          <w:kern w:val="2"/>
          <w:sz w:val="32"/>
          <w:szCs w:val="32"/>
          <w:lang w:val="en-US" w:eastAsia="zh-CN" w:bidi="ar-SA"/>
        </w:rPr>
        <w:t>社区（村）、乡镇（街道）公共就业创业服务平台以及就业管理服务机构对借款人申请创业担保贷款资格进行审核，对材料齐全、符合条件的分别在5个工作日内出具审核意见。入驻大学生创业园的创业者贷款资格审核由园区服务中心配合就业管理服务机构完成。对审核不通过的及时告知本人并退回申请材料；对审核通过的签署意见后推荐给经办银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楷体_GB2312" w:hAnsi="仿宋_GB2312" w:eastAsia="楷体_GB2312" w:cs="仿宋_GB2312"/>
          <w:b/>
          <w:bCs/>
          <w:kern w:val="36"/>
          <w:sz w:val="32"/>
          <w:szCs w:val="32"/>
          <w:lang w:val="en-US" w:eastAsia="zh-CN" w:bidi="ar-SA"/>
        </w:rPr>
        <w:t xml:space="preserve"> </w:t>
      </w:r>
      <w:r>
        <w:rPr>
          <w:rFonts w:hint="eastAsia" w:ascii="楷体_GB2312" w:hAnsi="仿宋_GB2312" w:eastAsia="楷体_GB2312" w:cs="仿宋_GB2312"/>
          <w:b w:val="0"/>
          <w:bCs w:val="0"/>
          <w:kern w:val="36"/>
          <w:sz w:val="32"/>
          <w:szCs w:val="32"/>
          <w:lang w:val="en-US" w:eastAsia="zh-CN" w:bidi="ar-SA"/>
        </w:rPr>
        <w:t>（三）核贷。</w:t>
      </w:r>
      <w:r>
        <w:rPr>
          <w:rFonts w:hint="eastAsia" w:ascii="Times New Roman" w:hAnsi="Times New Roman" w:eastAsia="仿宋_GB2312" w:cs="仿宋_GB2312"/>
          <w:b w:val="0"/>
          <w:bCs w:val="0"/>
          <w:kern w:val="2"/>
          <w:sz w:val="32"/>
          <w:szCs w:val="32"/>
          <w:lang w:val="en-US" w:eastAsia="zh-CN" w:bidi="ar-SA"/>
        </w:rPr>
        <w:t>经办银行在收到贷款申请7个工作日内，对借款人创业项目的有关情况、信用状况、偿债能力等进行调查、审核。对符合贷款条件的，与借款人签订借贷合同，向借款人发放贷款；对不符合贷款条件的，及时通知借款人并说明原因。</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val="0"/>
          <w:bCs w:val="0"/>
          <w:kern w:val="2"/>
          <w:sz w:val="32"/>
          <w:szCs w:val="32"/>
          <w:lang w:val="en-US" w:eastAsia="zh-CN" w:bidi="ar-SA"/>
        </w:rPr>
        <w:t xml:space="preserve">    对贷款额度10万元以下、</w:t>
      </w:r>
      <w:r>
        <w:rPr>
          <w:rFonts w:hint="eastAsia" w:ascii="Times New Roman" w:hAnsi="Times New Roman" w:eastAsia="仿宋_GB2312" w:cs="仿宋_GB2312"/>
          <w:b w:val="0"/>
          <w:bCs w:val="0"/>
          <w:color w:val="auto"/>
          <w:kern w:val="2"/>
          <w:sz w:val="32"/>
          <w:szCs w:val="32"/>
          <w:lang w:val="en-US" w:eastAsia="zh-CN" w:bidi="ar-SA"/>
        </w:rPr>
        <w:t>个人担保条件缺乏的，</w:t>
      </w:r>
      <w:r>
        <w:rPr>
          <w:rFonts w:hint="eastAsia" w:ascii="Times New Roman" w:hAnsi="Times New Roman" w:eastAsia="仿宋_GB2312" w:cs="仿宋_GB2312"/>
          <w:b w:val="0"/>
          <w:bCs w:val="0"/>
          <w:kern w:val="2"/>
          <w:sz w:val="32"/>
          <w:szCs w:val="32"/>
          <w:lang w:val="en-US" w:eastAsia="zh-CN" w:bidi="ar-SA"/>
        </w:rPr>
        <w:t>由人力社保部门不定期召集相关部门、专家组成的评估小组对其进行评审。经评估小组评审，符合免担保条件的，出具书面意见。经办银行凭借款人的《舟山市创业担保贷款申请表》及其他贷款申请材料，按规定履行调查、审核等职责后发放贷款。</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贷款贴息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2"/>
        <w:jc w:val="both"/>
        <w:textAlignment w:val="auto"/>
        <w:rPr>
          <w:rFonts w:hint="eastAsia" w:ascii="楷体" w:hAnsi="楷体" w:eastAsia="楷体" w:cs="楷体"/>
          <w:b/>
          <w:bCs/>
          <w:sz w:val="32"/>
          <w:szCs w:val="32"/>
          <w:lang w:val="en-US" w:eastAsia="zh-CN"/>
        </w:rPr>
      </w:pPr>
      <w:r>
        <w:rPr>
          <w:rFonts w:hint="eastAsia" w:ascii="楷体" w:hAnsi="楷体" w:eastAsia="楷体" w:cs="楷体"/>
          <w:b w:val="0"/>
          <w:bCs w:val="0"/>
          <w:sz w:val="32"/>
          <w:szCs w:val="32"/>
          <w:lang w:val="en-US" w:eastAsia="zh-CN"/>
        </w:rPr>
        <w:t>（一）贴息标准及期限。</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1、重点人群及贷款额度在10万元以下的给予全额贴息；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2、其他创业担保贷款给予50%的贴息；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3、贴息时间最长为3年。</w:t>
      </w:r>
      <w:r>
        <w:rPr>
          <w:rFonts w:hint="eastAsia" w:ascii="Times New Roman" w:hAnsi="Times New Roman" w:eastAsia="仿宋_GB2312" w:cs="仿宋_GB2312"/>
          <w:b w:val="0"/>
          <w:bCs w:val="0"/>
          <w:kern w:val="2"/>
          <w:sz w:val="32"/>
          <w:szCs w:val="32"/>
          <w:lang w:val="zh-CN" w:eastAsia="zh-CN" w:bidi="ar-SA"/>
        </w:rPr>
        <w:t>自贷款发放之日起实际经营不满6个月、</w:t>
      </w:r>
      <w:r>
        <w:rPr>
          <w:rFonts w:hint="eastAsia" w:ascii="Times New Roman" w:hAnsi="Times New Roman" w:eastAsia="仿宋_GB2312" w:cs="仿宋_GB2312"/>
          <w:b w:val="0"/>
          <w:bCs w:val="0"/>
          <w:kern w:val="2"/>
          <w:sz w:val="32"/>
          <w:szCs w:val="32"/>
          <w:highlight w:val="none"/>
          <w:lang w:val="zh-CN" w:eastAsia="zh-CN" w:bidi="ar-SA"/>
        </w:rPr>
        <w:t>兼职创业</w:t>
      </w:r>
      <w:r>
        <w:rPr>
          <w:rFonts w:hint="eastAsia" w:ascii="Times New Roman" w:hAnsi="Times New Roman" w:eastAsia="仿宋_GB2312" w:cs="仿宋_GB2312"/>
          <w:b w:val="0"/>
          <w:bCs w:val="0"/>
          <w:kern w:val="2"/>
          <w:sz w:val="32"/>
          <w:szCs w:val="32"/>
          <w:lang w:val="zh-CN" w:eastAsia="zh-CN" w:bidi="ar-SA"/>
        </w:rPr>
        <w:t>等情况的不予享受创业担保贷款贴息；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Times New Roman" w:hAnsi="Times New Roman" w:eastAsia="仿宋_GB2312" w:cs="仿宋_GB2312"/>
          <w:b w:val="0"/>
          <w:bCs w:val="0"/>
          <w:kern w:val="2"/>
          <w:sz w:val="32"/>
          <w:szCs w:val="32"/>
          <w:lang w:val="en-US" w:eastAsia="zh-CN" w:bidi="ar-SA"/>
        </w:rPr>
        <w:t xml:space="preserve">    4、创业担保贷款本金或利息发生逾期的，逾期部分不予贴息。</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楷体" w:hAnsi="楷体" w:eastAsia="楷体" w:cs="楷体"/>
          <w:b/>
          <w:bCs/>
          <w:sz w:val="32"/>
          <w:szCs w:val="32"/>
          <w:lang w:val="en-US" w:eastAsia="zh-CN"/>
        </w:rPr>
        <w:t xml:space="preserve">    </w:t>
      </w:r>
      <w:r>
        <w:rPr>
          <w:rFonts w:hint="eastAsia" w:ascii="楷体" w:hAnsi="楷体" w:eastAsia="楷体" w:cs="楷体"/>
          <w:b w:val="0"/>
          <w:bCs w:val="0"/>
          <w:sz w:val="32"/>
          <w:szCs w:val="32"/>
          <w:lang w:val="en-US" w:eastAsia="zh-CN"/>
        </w:rPr>
        <w:t>（二）贴息申请程序。</w:t>
      </w:r>
      <w:r>
        <w:rPr>
          <w:rFonts w:hint="eastAsia" w:ascii="Times New Roman" w:hAnsi="Times New Roman" w:eastAsia="仿宋_GB2312" w:cs="仿宋_GB2312"/>
          <w:b w:val="0"/>
          <w:bCs w:val="0"/>
          <w:kern w:val="2"/>
          <w:sz w:val="32"/>
          <w:szCs w:val="32"/>
          <w:lang w:val="en-US" w:eastAsia="zh-CN" w:bidi="ar-SA"/>
        </w:rPr>
        <w:t>创业担保贷款贴息实行“先付后补”的办法，一般一年补贴一次，借款人可向就业管理服务机构提出申请，并提供以下材料：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1、社保卡原件；</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2、</w:t>
      </w:r>
      <w:bookmarkStart w:id="1" w:name="OLE_LINK2"/>
      <w:r>
        <w:rPr>
          <w:rFonts w:hint="eastAsia" w:ascii="Times New Roman" w:hAnsi="Times New Roman" w:eastAsia="仿宋_GB2312" w:cs="仿宋_GB2312"/>
          <w:b w:val="0"/>
          <w:bCs w:val="0"/>
          <w:kern w:val="2"/>
          <w:sz w:val="32"/>
          <w:szCs w:val="32"/>
          <w:lang w:val="en-US" w:eastAsia="zh-CN" w:bidi="ar-SA"/>
        </w:rPr>
        <w:t>银行出具的利息支付的有效凭证</w:t>
      </w:r>
      <w:bookmarkEnd w:id="1"/>
      <w:r>
        <w:rPr>
          <w:rFonts w:hint="eastAsia" w:ascii="Times New Roman" w:hAnsi="Times New Roman" w:eastAsia="仿宋_GB2312" w:cs="仿宋_GB2312"/>
          <w:b w:val="0"/>
          <w:bCs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3、按规定需要提交的其他材料。</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黑体" w:hAnsi="黑体" w:eastAsia="黑体" w:cs="黑体"/>
          <w:sz w:val="32"/>
          <w:szCs w:val="32"/>
          <w:lang w:eastAsia="zh-CN"/>
        </w:rPr>
        <w:t>五</w:t>
      </w:r>
      <w:r>
        <w:rPr>
          <w:rFonts w:hint="eastAsia" w:ascii="黑体" w:hAnsi="黑体" w:eastAsia="黑体" w:cs="黑体"/>
          <w:sz w:val="32"/>
          <w:szCs w:val="32"/>
        </w:rPr>
        <w:t>、贷款担保</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（一）调整小额担保贷款基金为创业担保基金，用于创业担保贷款的担保及代偿。创业担保贷款的担保基金由财政部门拨付设立，专户储存于经办银行，实行封闭运行、单独核算，独立运作。</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（二）创业担保基金在每轮银行合作期满后进行调整，按照先贷后补原则，根据合作期内实际发放创业担保贷款额，原则上按照1∶8的比例调整创业担保基金。</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Times New Roman" w:hAnsi="Times New Roman" w:eastAsia="仿宋_GB2312" w:cs="仿宋_GB2312"/>
          <w:b w:val="0"/>
          <w:bCs w:val="0"/>
          <w:kern w:val="2"/>
          <w:sz w:val="32"/>
          <w:szCs w:val="32"/>
          <w:lang w:val="en-US" w:eastAsia="zh-CN" w:bidi="ar-SA"/>
        </w:rPr>
        <w:t xml:space="preserve">    （三）对于免除个人反担保的创业担保贷款，若在贷款期间发生坏账的，由担保基金提供全额代偿。非免除个人反担保的创业担保贷款，贷款期间发生坏账的，按照与合作银行签订的协议规定进行代偿。</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、部门职责</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一）人力社保部门负责做好创业担保贷款申请人资格审查；配合经办银行对创业担保贷款申请人情况进行调查及催收逾期贷款等工作；积极向创业担保贷款申请者提供创业指导、创业培训等服务；加强创业担保贷款的宣传，扩大创业担保贷款受益面；确定专门人员，明确工作职责，推动创业担保贷款业务规范有序开展。</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（二）财政部门负责建立健全创业担保基金，做好财政资金保障，加强对创业担保基金运行和财政贴息执行情况的监督检查。</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三）人民银行负责会同人力社保、财政部门共同做好创业担保贷款政策的组织和实施工作；对经办银行创业担保贷款业务情况进行评价、督促和检查；建立健全创业担保贷款数据统计和监测制度，加强各部门信息沟通和共享；做好征信系统管理和查询工作，为金融机构开展创业担保贷款业务提供信息服务。</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、其他</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（一）2015年1月1日前注册的创业实体，按原政策执行。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（二）各县（区）可根据本通知，结合当地实际参照执行。</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（三）本通知自发文之日起施行，已有规定与本通知不一致的，按本通知执行，具体由人力社保部门负责解释。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附件：1、舟山市创业担保贷款申请表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2、创业担保贷款还本付息证明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舟山市人力资源和社会保障局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Times New Roman" w:hAnsi="Times New Roman"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舟山市财政局               中国人民银行舟山市中心支行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Times New Roman" w:hAnsi="Times New Roman" w:eastAsia="仿宋_GB2312" w:cs="仿宋_GB2312"/>
          <w:b w:val="0"/>
          <w:bCs w:val="0"/>
          <w:kern w:val="2"/>
          <w:sz w:val="32"/>
          <w:szCs w:val="32"/>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 xml:space="preserve">     2016年8月10日</w:t>
      </w: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both"/>
        <w:rPr>
          <w:rFonts w:hint="eastAsia" w:ascii="Times New Roman" w:hAnsi="Times New Roman"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both"/>
        <w:textAlignment w:val="auto"/>
        <w:outlineLvl w:val="9"/>
        <w:rPr>
          <w:rFonts w:hint="eastAsia" w:ascii="Times New Roman" w:hAnsi="Times New Roman" w:eastAsia="仿宋_GB2312" w:cs="仿宋_GB2312"/>
          <w:sz w:val="32"/>
          <w:szCs w:val="32"/>
        </w:rPr>
      </w:pPr>
    </w:p>
    <w:p>
      <w:pPr>
        <w:spacing w:line="600" w:lineRule="exact"/>
        <w:ind w:firstLine="420" w:firstLineChars="150"/>
        <w:rPr>
          <w:rFonts w:hint="eastAsia" w:ascii="仿宋_GB2312" w:hAnsi="仿宋_GB2312" w:eastAsia="仿宋_GB2312" w:cs="仿宋_GB2312"/>
          <w:spacing w:val="-6"/>
          <w:sz w:val="32"/>
          <w:szCs w:val="32"/>
        </w:rPr>
      </w:pP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22860</wp:posOffset>
                </wp:positionV>
                <wp:extent cx="5400675" cy="0"/>
                <wp:effectExtent l="0" t="0" r="0" b="0"/>
                <wp:wrapNone/>
                <wp:docPr id="2" name="直线 2"/>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75pt;margin-top:1.8pt;height:0pt;width:425.25pt;z-index:251659264;mso-width-relative:page;mso-height-relative:page;" filled="f" stroked="t" coordsize="21600,21600" o:gfxdata="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9GzB00wAAAAYBAAAPAAAAAAAAAAEAIAAAACIAAABkcnMvZG93&#10;bnJldi54bWxQSwECFAAUAAAACACHTuJATdeeaMwBAACNAwAADgAAAAAAAAABACAAAAAiAQAAZHJz&#10;L2Uyb0RvYy54bWxQSwUGAAAAAAYABgBZAQAAYAUAAAAA&#10;">
                <v:fill on="f" focussize="0,0"/>
                <v:stroke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426720</wp:posOffset>
                </wp:positionV>
                <wp:extent cx="5400675" cy="0"/>
                <wp:effectExtent l="0" t="0" r="0" b="0"/>
                <wp:wrapNone/>
                <wp:docPr id="3" name="直线 3"/>
                <wp:cNvGraphicFramePr/>
                <a:graphic xmlns:a="http://schemas.openxmlformats.org/drawingml/2006/main">
                  <a:graphicData uri="http://schemas.microsoft.com/office/word/2010/wordprocessingShape">
                    <wps:wsp>
                      <wps:cNvCnPr/>
                      <wps:spPr>
                        <a:xfrm>
                          <a:off x="0" y="0"/>
                          <a:ext cx="540067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75pt;margin-top:33.6pt;height:0pt;width:425.25pt;z-index:251658240;mso-width-relative:page;mso-height-relative:page;" filled="f" stroked="t" coordsize="21600,21600" o:gfxdata="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pI8c1QAAAAgBAAAPAAAAAAAAAAEAIAAAACIAAABkcnMv&#10;ZG93bnJldi54bWxQSwECFAAUAAAACACHTuJARA7oD80BAACNAwAADgAAAAAAAAABACAAAAAkAQAA&#10;ZHJzL2Uyb0RvYy54bWxQSwUGAAAAAAYABgBZAQAAYwUAAAAA&#10;">
                <v:fill on="f" focussize="0,0"/>
                <v:stroke color="#000000" joinstyle="round"/>
                <v:imagedata o:title=""/>
                <o:lock v:ext="edit" aspectratio="f"/>
              </v:line>
            </w:pict>
          </mc:Fallback>
        </mc:AlternateContent>
      </w:r>
      <w:r>
        <w:rPr>
          <w:rFonts w:hint="eastAsia" w:ascii="仿宋_GB2312" w:eastAsia="仿宋_GB2312"/>
          <w:sz w:val="28"/>
          <w:szCs w:val="28"/>
        </w:rPr>
        <w:t>舟山市人力资源和社会保障局办公室</w:t>
      </w:r>
      <w:r>
        <w:rPr>
          <w:rFonts w:hint="eastAsia" w:ascii="仿宋_GB2312" w:eastAsia="仿宋_GB2312"/>
          <w:spacing w:val="-10"/>
          <w:sz w:val="28"/>
          <w:szCs w:val="28"/>
        </w:rPr>
        <w:t xml:space="preserve">         2016年</w:t>
      </w:r>
      <w:r>
        <w:rPr>
          <w:rFonts w:hint="eastAsia" w:ascii="仿宋_GB2312" w:eastAsia="仿宋_GB2312"/>
          <w:spacing w:val="-10"/>
          <w:sz w:val="28"/>
          <w:szCs w:val="28"/>
          <w:lang w:val="en-US" w:eastAsia="zh-CN"/>
        </w:rPr>
        <w:t>8</w:t>
      </w:r>
      <w:r>
        <w:rPr>
          <w:rFonts w:hint="eastAsia" w:ascii="仿宋_GB2312" w:eastAsia="仿宋_GB2312"/>
          <w:spacing w:val="-10"/>
          <w:sz w:val="28"/>
          <w:szCs w:val="28"/>
        </w:rPr>
        <w:t>月</w:t>
      </w:r>
      <w:r>
        <w:rPr>
          <w:rFonts w:hint="eastAsia" w:ascii="仿宋_GB2312" w:eastAsia="仿宋_GB2312"/>
          <w:spacing w:val="-10"/>
          <w:sz w:val="28"/>
          <w:szCs w:val="28"/>
          <w:lang w:val="en-US" w:eastAsia="zh-CN"/>
        </w:rPr>
        <w:t>10</w:t>
      </w:r>
      <w:r>
        <w:rPr>
          <w:rFonts w:hint="eastAsia" w:ascii="仿宋_GB2312" w:eastAsia="仿宋_GB2312"/>
          <w:spacing w:val="-10"/>
          <w:sz w:val="28"/>
          <w:szCs w:val="28"/>
        </w:rPr>
        <w:t>日印发</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_GB2312" w:cs="黑体"/>
          <w:bCs/>
          <w:kern w:val="0"/>
          <w:sz w:val="32"/>
          <w:szCs w:val="32"/>
        </w:rPr>
        <w:sectPr>
          <w:headerReference r:id="rId3" w:type="default"/>
          <w:footerReference r:id="rId4" w:type="default"/>
          <w:pgSz w:w="11906" w:h="16838"/>
          <w:pgMar w:top="1871" w:right="1644" w:bottom="1417" w:left="1644" w:header="851" w:footer="992"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imes New Roman" w:hAnsi="Times New Roman" w:eastAsia="仿宋_GB2312" w:cs="仿宋_GB2312"/>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r>
        <w:rPr>
          <w:rFonts w:hint="eastAsia" w:ascii="Times New Roman" w:hAnsi="Times New Roman" w:eastAsia="仿宋_GB2312" w:cs="仿宋_GB2312"/>
          <w:bCs/>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舟山市创业</w:t>
      </w:r>
      <w:r>
        <w:rPr>
          <w:rFonts w:hint="eastAsia" w:ascii="方正小标宋简体" w:hAnsi="方正小标宋简体" w:eastAsia="方正小标宋简体" w:cs="方正小标宋简体"/>
          <w:b w:val="0"/>
          <w:bCs w:val="0"/>
          <w:sz w:val="40"/>
          <w:szCs w:val="40"/>
          <w:lang w:eastAsia="zh-CN"/>
        </w:rPr>
        <w:t>担保</w:t>
      </w:r>
      <w:r>
        <w:rPr>
          <w:rFonts w:hint="eastAsia" w:ascii="方正小标宋简体" w:hAnsi="方正小标宋简体" w:eastAsia="方正小标宋简体" w:cs="方正小标宋简体"/>
          <w:b w:val="0"/>
          <w:bCs w:val="0"/>
          <w:sz w:val="40"/>
          <w:szCs w:val="40"/>
        </w:rPr>
        <w:t>贷款申请表</w:t>
      </w:r>
    </w:p>
    <w:tbl>
      <w:tblPr>
        <w:tblStyle w:val="8"/>
        <w:tblW w:w="96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43"/>
        <w:gridCol w:w="422"/>
        <w:gridCol w:w="420"/>
        <w:gridCol w:w="11"/>
        <w:gridCol w:w="409"/>
        <w:gridCol w:w="22"/>
        <w:gridCol w:w="398"/>
        <w:gridCol w:w="34"/>
        <w:gridCol w:w="386"/>
        <w:gridCol w:w="42"/>
        <w:gridCol w:w="378"/>
        <w:gridCol w:w="61"/>
        <w:gridCol w:w="359"/>
        <w:gridCol w:w="75"/>
        <w:gridCol w:w="143"/>
        <w:gridCol w:w="202"/>
        <w:gridCol w:w="86"/>
        <w:gridCol w:w="334"/>
        <w:gridCol w:w="98"/>
        <w:gridCol w:w="322"/>
        <w:gridCol w:w="109"/>
        <w:gridCol w:w="125"/>
        <w:gridCol w:w="186"/>
        <w:gridCol w:w="120"/>
        <w:gridCol w:w="234"/>
        <w:gridCol w:w="66"/>
        <w:gridCol w:w="132"/>
        <w:gridCol w:w="288"/>
        <w:gridCol w:w="143"/>
        <w:gridCol w:w="277"/>
        <w:gridCol w:w="69"/>
        <w:gridCol w:w="103"/>
        <w:gridCol w:w="248"/>
        <w:gridCol w:w="366"/>
        <w:gridCol w:w="54"/>
        <w:gridCol w:w="377"/>
        <w:gridCol w:w="43"/>
        <w:gridCol w:w="390"/>
        <w:gridCol w:w="30"/>
        <w:gridCol w:w="4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姓  名</w:t>
            </w:r>
          </w:p>
        </w:tc>
        <w:tc>
          <w:tcPr>
            <w:tcW w:w="2520" w:type="dxa"/>
            <w:gridSpan w:val="11"/>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p>
        </w:tc>
        <w:tc>
          <w:tcPr>
            <w:tcW w:w="1680" w:type="dxa"/>
            <w:gridSpan w:val="10"/>
            <w:tcBorders>
              <w:top w:val="single" w:color="auto" w:sz="8" w:space="0"/>
              <w:left w:val="single" w:color="auto" w:sz="8" w:space="0"/>
              <w:bottom w:val="single" w:color="auto" w:sz="8" w:space="0"/>
              <w:right w:val="single" w:color="auto" w:sz="8" w:space="0"/>
            </w:tcBorders>
            <w:textDirection w:val="lrTb"/>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eastAsia="zh-CN"/>
              </w:rPr>
            </w:pPr>
            <w:r>
              <w:rPr>
                <w:rFonts w:hint="eastAsia" w:ascii="Times New Roman" w:hAnsi="Times New Roman" w:eastAsia="仿宋_GB2312" w:cs="仿宋_GB2312"/>
                <w:b w:val="0"/>
                <w:bCs w:val="0"/>
                <w:sz w:val="24"/>
                <w:szCs w:val="24"/>
                <w:lang w:val="zh-CN" w:eastAsia="zh-CN"/>
              </w:rPr>
              <w:t>联系电话</w:t>
            </w:r>
          </w:p>
        </w:tc>
        <w:tc>
          <w:tcPr>
            <w:tcW w:w="3373" w:type="dxa"/>
            <w:gridSpan w:val="17"/>
            <w:tcBorders>
              <w:top w:val="single" w:color="auto" w:sz="8" w:space="0"/>
              <w:left w:val="single" w:color="auto" w:sz="8" w:space="0"/>
              <w:bottom w:val="single" w:color="auto" w:sz="8" w:space="0"/>
              <w:right w:val="single" w:color="auto" w:sz="8" w:space="0"/>
            </w:tcBorders>
            <w:textDirection w:val="lrTb"/>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身份证号码</w:t>
            </w:r>
          </w:p>
        </w:tc>
        <w:tc>
          <w:tcPr>
            <w:tcW w:w="4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0"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eastAsia="zh-CN"/>
              </w:rPr>
            </w:pPr>
            <w:r>
              <w:rPr>
                <w:rFonts w:hint="eastAsia" w:ascii="Times New Roman" w:hAnsi="Times New Roman" w:eastAsia="仿宋_GB2312" w:cs="仿宋_GB2312"/>
                <w:b w:val="0"/>
                <w:bCs w:val="0"/>
                <w:sz w:val="24"/>
                <w:szCs w:val="24"/>
                <w:lang w:val="zh-CN" w:eastAsia="zh-CN"/>
              </w:rPr>
              <w:t>学历</w:t>
            </w:r>
          </w:p>
        </w:tc>
        <w:tc>
          <w:tcPr>
            <w:tcW w:w="7573" w:type="dxa"/>
            <w:gridSpan w:val="3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2"/>
              </w:rPr>
              <w:t>□本科以上 □本科 □大专／高职 □高中／职高 □初中及以下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0" w:hRule="atLeast"/>
          <w:jc w:val="center"/>
        </w:trPr>
        <w:tc>
          <w:tcPr>
            <w:tcW w:w="2065"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en-US" w:eastAsia="zh-CN"/>
              </w:rPr>
            </w:pPr>
            <w:r>
              <w:rPr>
                <w:rFonts w:hint="eastAsia" w:ascii="Times New Roman" w:hAnsi="Times New Roman" w:eastAsia="仿宋_GB2312" w:cs="仿宋_GB2312"/>
                <w:b w:val="0"/>
                <w:bCs w:val="0"/>
                <w:sz w:val="24"/>
                <w:szCs w:val="24"/>
                <w:lang w:val="en-US" w:eastAsia="zh-CN"/>
              </w:rPr>
              <w:t>人员类型</w:t>
            </w:r>
          </w:p>
        </w:tc>
        <w:tc>
          <w:tcPr>
            <w:tcW w:w="7573" w:type="dxa"/>
            <w:gridSpan w:val="3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left"/>
              <w:rPr>
                <w:rFonts w:hint="eastAsia" w:ascii="Times New Roman" w:hAnsi="Times New Roman" w:eastAsia="仿宋_GB2312" w:cs="仿宋_GB2312"/>
                <w:b w:val="0"/>
                <w:bCs w:val="0"/>
                <w:sz w:val="24"/>
                <w:szCs w:val="22"/>
                <w:lang w:val="en-US" w:eastAsia="zh-CN"/>
              </w:rPr>
            </w:pP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eastAsia="zh-CN"/>
              </w:rPr>
              <w:t>高校毕业生</w:t>
            </w:r>
            <w:r>
              <w:rPr>
                <w:rFonts w:hint="eastAsia" w:ascii="Times New Roman" w:hAnsi="Times New Roman" w:eastAsia="仿宋_GB2312" w:cs="仿宋_GB2312"/>
                <w:b w:val="0"/>
                <w:bCs w:val="0"/>
                <w:sz w:val="24"/>
                <w:szCs w:val="22"/>
                <w:lang w:val="en-US" w:eastAsia="zh-CN"/>
              </w:rPr>
              <w:t xml:space="preserve">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val="en-US" w:eastAsia="zh-CN"/>
              </w:rPr>
              <w:t xml:space="preserve">在校生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val="en-US" w:eastAsia="zh-CN"/>
              </w:rPr>
              <w:t xml:space="preserve">就业困难人员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eastAsia="zh-CN"/>
              </w:rPr>
              <w:t>登记失业半年以上人员</w:t>
            </w:r>
            <w:r>
              <w:rPr>
                <w:rFonts w:hint="eastAsia" w:ascii="Times New Roman" w:hAnsi="Times New Roman" w:eastAsia="仿宋_GB2312" w:cs="仿宋_GB2312"/>
                <w:b w:val="0"/>
                <w:bCs w:val="0"/>
                <w:sz w:val="24"/>
                <w:szCs w:val="22"/>
                <w:lang w:val="en-US" w:eastAsia="zh-CN"/>
              </w:rPr>
              <w:t xml:space="preserve"> </w:t>
            </w:r>
          </w:p>
          <w:p>
            <w:pPr>
              <w:autoSpaceDE w:val="0"/>
              <w:autoSpaceDN w:val="0"/>
              <w:adjustRightInd w:val="0"/>
              <w:spacing w:line="360" w:lineRule="exact"/>
              <w:jc w:val="left"/>
              <w:rPr>
                <w:rFonts w:hint="eastAsia" w:ascii="Times New Roman" w:hAnsi="Times New Roman" w:eastAsia="仿宋_GB2312" w:cs="仿宋_GB2312"/>
                <w:b w:val="0"/>
                <w:bCs w:val="0"/>
                <w:sz w:val="24"/>
                <w:szCs w:val="22"/>
                <w:lang w:val="en-US" w:eastAsia="zh-CN"/>
              </w:rPr>
            </w:pP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val="en-US" w:eastAsia="zh-CN"/>
              </w:rPr>
              <w:t xml:space="preserve">退役军人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val="en-US" w:eastAsia="zh-CN"/>
              </w:rPr>
              <w:t xml:space="preserve">残疾人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eastAsia="zh-CN"/>
              </w:rPr>
              <w:t>本市户籍其他人员</w:t>
            </w:r>
            <w:r>
              <w:rPr>
                <w:rFonts w:hint="eastAsia" w:ascii="Times New Roman" w:hAnsi="Times New Roman" w:eastAsia="仿宋_GB2312" w:cs="仿宋_GB2312"/>
                <w:b w:val="0"/>
                <w:bCs w:val="0"/>
                <w:sz w:val="24"/>
                <w:szCs w:val="22"/>
                <w:lang w:val="en-US" w:eastAsia="zh-CN"/>
              </w:rPr>
              <w:t xml:space="preserve"> </w:t>
            </w:r>
            <w:r>
              <w:rPr>
                <w:rFonts w:hint="eastAsia" w:ascii="Times New Roman" w:hAnsi="Times New Roman" w:eastAsia="仿宋_GB2312" w:cs="仿宋_GB2312"/>
                <w:b w:val="0"/>
                <w:bCs w:val="0"/>
                <w:sz w:val="24"/>
                <w:szCs w:val="22"/>
              </w:rPr>
              <w:t>□</w:t>
            </w:r>
            <w:r>
              <w:rPr>
                <w:rFonts w:hint="eastAsia" w:ascii="Times New Roman" w:hAnsi="Times New Roman" w:eastAsia="仿宋_GB2312" w:cs="仿宋_GB2312"/>
                <w:b w:val="0"/>
                <w:bCs w:val="0"/>
                <w:sz w:val="24"/>
                <w:szCs w:val="22"/>
                <w:lang w:eastAsia="zh-CN"/>
              </w:rPr>
              <w:t>非本市户籍其他人员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lang w:val="zh-CN"/>
              </w:rPr>
              <w:t>户籍所在地址</w:t>
            </w:r>
          </w:p>
        </w:tc>
        <w:tc>
          <w:tcPr>
            <w:tcW w:w="7573" w:type="dxa"/>
            <w:gridSpan w:val="3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现居住地详细地址</w:t>
            </w:r>
          </w:p>
        </w:tc>
        <w:tc>
          <w:tcPr>
            <w:tcW w:w="7573" w:type="dxa"/>
            <w:gridSpan w:val="3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rPr>
              <w:t>二、</w:t>
            </w:r>
            <w:r>
              <w:rPr>
                <w:rFonts w:hint="eastAsia" w:ascii="Times New Roman" w:hAnsi="Times New Roman" w:eastAsia="仿宋_GB2312" w:cs="仿宋_GB2312"/>
                <w:b w:val="0"/>
                <w:bCs w:val="0"/>
                <w:sz w:val="24"/>
                <w:szCs w:val="24"/>
                <w:lang w:eastAsia="zh-CN"/>
              </w:rPr>
              <w:t>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lang w:val="zh-CN"/>
              </w:rPr>
              <w:t>登记注册类型：</w:t>
            </w:r>
            <w:r>
              <w:rPr>
                <w:rFonts w:hint="eastAsia" w:ascii="Times New Roman" w:hAnsi="Times New Roman" w:eastAsia="仿宋_GB2312" w:cs="仿宋_GB2312"/>
                <w:b w:val="0"/>
                <w:bCs w:val="0"/>
                <w:sz w:val="24"/>
                <w:szCs w:val="24"/>
              </w:rPr>
              <w:t xml:space="preserve"> □企业  □个体工商户</w:t>
            </w:r>
            <w:bookmarkStart w:id="2" w:name="OLE_LINK5"/>
            <w:r>
              <w:rPr>
                <w:rFonts w:hint="eastAsia" w:ascii="Times New Roman" w:hAnsi="Times New Roman" w:eastAsia="仿宋_GB2312" w:cs="仿宋_GB2312"/>
                <w:b w:val="0"/>
                <w:bCs w:val="0"/>
                <w:sz w:val="24"/>
                <w:szCs w:val="24"/>
              </w:rPr>
              <w:t xml:space="preserve">  </w:t>
            </w:r>
            <w:bookmarkEnd w:id="2"/>
            <w:r>
              <w:rPr>
                <w:rFonts w:hint="eastAsia" w:ascii="Times New Roman" w:hAnsi="Times New Roman" w:eastAsia="仿宋_GB2312" w:cs="仿宋_GB2312"/>
                <w:b w:val="0"/>
                <w:bCs w:val="0"/>
                <w:sz w:val="24"/>
                <w:szCs w:val="24"/>
              </w:rPr>
              <w:t>□</w:t>
            </w:r>
            <w:r>
              <w:rPr>
                <w:rFonts w:hint="eastAsia" w:ascii="Times New Roman" w:hAnsi="Times New Roman" w:eastAsia="仿宋_GB2312" w:cs="仿宋_GB2312"/>
                <w:b w:val="0"/>
                <w:bCs w:val="0"/>
                <w:sz w:val="24"/>
                <w:szCs w:val="24"/>
                <w:lang w:eastAsia="zh-CN"/>
              </w:rPr>
              <w:t>民办非企业单位</w:t>
            </w: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rPr>
              <w:t>□其他</w:t>
            </w:r>
            <w:r>
              <w:rPr>
                <w:rFonts w:hint="eastAsia" w:ascii="Times New Roman" w:hAnsi="Times New Roman" w:eastAsia="仿宋_GB2312" w:cs="仿宋_GB2312"/>
                <w:b w:val="0"/>
                <w:bCs w:val="0"/>
                <w:sz w:val="24"/>
                <w:szCs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en-US" w:eastAsia="zh-CN"/>
              </w:rPr>
            </w:pPr>
            <w:r>
              <w:rPr>
                <w:rFonts w:hint="eastAsia" w:ascii="Times New Roman" w:hAnsi="Times New Roman" w:eastAsia="仿宋_GB2312" w:cs="仿宋_GB2312"/>
                <w:b w:val="0"/>
                <w:bCs w:val="0"/>
                <w:sz w:val="24"/>
                <w:szCs w:val="24"/>
                <w:lang w:val="zh-CN"/>
              </w:rPr>
              <w:t>创业实体名称</w:t>
            </w:r>
          </w:p>
        </w:tc>
        <w:tc>
          <w:tcPr>
            <w:tcW w:w="7573" w:type="dxa"/>
            <w:gridSpan w:val="38"/>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en-US" w:eastAsia="zh-CN"/>
              </w:rPr>
              <w:t>主要</w:t>
            </w:r>
            <w:r>
              <w:rPr>
                <w:rFonts w:hint="eastAsia" w:ascii="Times New Roman" w:hAnsi="Times New Roman" w:eastAsia="仿宋_GB2312" w:cs="仿宋_GB2312"/>
                <w:b w:val="0"/>
                <w:bCs w:val="0"/>
                <w:sz w:val="24"/>
                <w:szCs w:val="24"/>
                <w:lang w:val="zh-CN"/>
              </w:rPr>
              <w:t>经营项目</w:t>
            </w:r>
          </w:p>
        </w:tc>
        <w:tc>
          <w:tcPr>
            <w:tcW w:w="2738" w:type="dxa"/>
            <w:gridSpan w:val="13"/>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p>
        </w:tc>
        <w:tc>
          <w:tcPr>
            <w:tcW w:w="1276" w:type="dxa"/>
            <w:gridSpan w:val="7"/>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lang w:val="zh-CN"/>
              </w:rPr>
              <w:t>注册时间</w:t>
            </w:r>
          </w:p>
        </w:tc>
        <w:tc>
          <w:tcPr>
            <w:tcW w:w="1515" w:type="dxa"/>
            <w:gridSpan w:val="9"/>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p>
        </w:tc>
        <w:tc>
          <w:tcPr>
            <w:tcW w:w="1148" w:type="dxa"/>
            <w:gridSpan w:val="5"/>
            <w:tcBorders>
              <w:top w:val="single" w:color="auto" w:sz="8" w:space="0"/>
              <w:left w:val="single" w:color="auto" w:sz="4"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注册资金</w:t>
            </w:r>
          </w:p>
        </w:tc>
        <w:tc>
          <w:tcPr>
            <w:tcW w:w="896" w:type="dxa"/>
            <w:gridSpan w:val="4"/>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r>
              <w:rPr>
                <w:rFonts w:hint="eastAsia" w:ascii="Times New Roman" w:hAnsi="Times New Roman" w:eastAsia="仿宋_GB2312" w:cs="仿宋_GB2312"/>
                <w:b w:val="0"/>
                <w:bCs w:val="0"/>
                <w:spacing w:val="-10"/>
                <w:sz w:val="24"/>
                <w:szCs w:val="24"/>
              </w:rPr>
              <w:t>工商营业执照号</w:t>
            </w:r>
          </w:p>
        </w:tc>
        <w:tc>
          <w:tcPr>
            <w:tcW w:w="2738" w:type="dxa"/>
            <w:gridSpan w:val="1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p>
        </w:tc>
        <w:tc>
          <w:tcPr>
            <w:tcW w:w="1816" w:type="dxa"/>
            <w:gridSpan w:val="10"/>
            <w:tcBorders>
              <w:top w:val="single" w:color="auto" w:sz="8" w:space="0"/>
              <w:left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r>
              <w:rPr>
                <w:rFonts w:hint="eastAsia" w:ascii="Times New Roman" w:hAnsi="Times New Roman" w:eastAsia="仿宋_GB2312" w:cs="仿宋_GB2312"/>
                <w:b w:val="0"/>
                <w:bCs w:val="0"/>
                <w:spacing w:val="-10"/>
                <w:sz w:val="24"/>
                <w:szCs w:val="24"/>
              </w:rPr>
              <w:t>税务登记证编号</w:t>
            </w:r>
          </w:p>
        </w:tc>
        <w:tc>
          <w:tcPr>
            <w:tcW w:w="3019" w:type="dxa"/>
            <w:gridSpan w:val="15"/>
            <w:tcBorders>
              <w:top w:val="single" w:color="auto" w:sz="8" w:space="0"/>
              <w:left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lang w:eastAsia="zh-CN"/>
              </w:rPr>
            </w:pPr>
            <w:r>
              <w:rPr>
                <w:rFonts w:hint="eastAsia" w:ascii="Times New Roman" w:hAnsi="Times New Roman" w:eastAsia="仿宋_GB2312" w:cs="仿宋_GB2312"/>
                <w:b w:val="0"/>
                <w:bCs w:val="0"/>
                <w:spacing w:val="-10"/>
                <w:sz w:val="24"/>
                <w:szCs w:val="24"/>
                <w:lang w:eastAsia="zh-CN"/>
              </w:rPr>
              <w:t>统一社会信用代码</w:t>
            </w:r>
          </w:p>
        </w:tc>
        <w:tc>
          <w:tcPr>
            <w:tcW w:w="7573" w:type="dxa"/>
            <w:gridSpan w:val="3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lang w:eastAsia="zh-CN"/>
              </w:rPr>
            </w:pPr>
            <w:r>
              <w:rPr>
                <w:rFonts w:hint="eastAsia" w:ascii="Times New Roman" w:hAnsi="Times New Roman" w:eastAsia="仿宋_GB2312" w:cs="仿宋_GB2312"/>
                <w:b w:val="0"/>
                <w:bCs w:val="0"/>
                <w:sz w:val="24"/>
                <w:szCs w:val="24"/>
              </w:rPr>
              <w:t>注册地址</w:t>
            </w:r>
          </w:p>
        </w:tc>
        <w:tc>
          <w:tcPr>
            <w:tcW w:w="7573" w:type="dxa"/>
            <w:gridSpan w:val="3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2065"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lang w:eastAsia="zh-CN"/>
              </w:rPr>
            </w:pPr>
            <w:r>
              <w:rPr>
                <w:rFonts w:hint="eastAsia" w:ascii="Times New Roman" w:hAnsi="Times New Roman" w:eastAsia="仿宋_GB2312" w:cs="仿宋_GB2312"/>
                <w:b w:val="0"/>
                <w:bCs w:val="0"/>
                <w:spacing w:val="-10"/>
                <w:sz w:val="24"/>
                <w:szCs w:val="24"/>
                <w:lang w:eastAsia="zh-CN"/>
              </w:rPr>
              <w:t>实际经营地址</w:t>
            </w:r>
          </w:p>
        </w:tc>
        <w:tc>
          <w:tcPr>
            <w:tcW w:w="7573" w:type="dxa"/>
            <w:gridSpan w:val="3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pacing w:val="-1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138" w:firstLineChars="49"/>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lang w:val="zh-CN"/>
              </w:rPr>
              <w:t xml:space="preserve">创业形式：   </w:t>
            </w:r>
            <w:bookmarkStart w:id="3" w:name="OLE_LINK13"/>
            <w:r>
              <w:rPr>
                <w:rFonts w:hint="eastAsia" w:ascii="Times New Roman" w:hAnsi="Times New Roman" w:eastAsia="仿宋_GB2312" w:cs="仿宋_GB2312"/>
                <w:b w:val="0"/>
                <w:bCs w:val="0"/>
                <w:sz w:val="24"/>
                <w:szCs w:val="24"/>
              </w:rPr>
              <w:t>□自主创业    □合伙经营</w:t>
            </w:r>
            <w:bookmarkEnd w:id="3"/>
            <w:r>
              <w:rPr>
                <w:rFonts w:hint="eastAsia" w:ascii="Times New Roman" w:hAnsi="Times New Roman" w:eastAsia="仿宋_GB2312" w:cs="仿宋_GB2312"/>
                <w:b w:val="0"/>
                <w:bCs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三、合伙人基本信息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43"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姓  名</w:t>
            </w:r>
          </w:p>
        </w:tc>
        <w:tc>
          <w:tcPr>
            <w:tcW w:w="2583" w:type="dxa"/>
            <w:gridSpan w:val="11"/>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p>
        </w:tc>
        <w:tc>
          <w:tcPr>
            <w:tcW w:w="2159" w:type="dxa"/>
            <w:gridSpan w:val="1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联系电话</w:t>
            </w:r>
          </w:p>
        </w:tc>
        <w:tc>
          <w:tcPr>
            <w:tcW w:w="3253" w:type="dxa"/>
            <w:gridSpan w:val="1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1643"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身份证号码</w:t>
            </w:r>
          </w:p>
        </w:tc>
        <w:tc>
          <w:tcPr>
            <w:tcW w:w="422"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2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9"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2"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2"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49"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614"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3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c>
          <w:tcPr>
            <w:tcW w:w="46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74" w:hRule="exac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549" w:firstLineChars="196"/>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本人已充分知悉创业担保贷款相关政策内容，并同意以</w:t>
            </w:r>
            <w:r>
              <w:rPr>
                <w:rFonts w:hint="eastAsia" w:ascii="Times New Roman" w:hAnsi="Times New Roman" w:eastAsia="仿宋_GB2312" w:cs="仿宋_GB2312"/>
                <w:b w:val="0"/>
                <w:bCs w:val="0"/>
                <w:sz w:val="24"/>
                <w:szCs w:val="24"/>
                <w:u w:val="single"/>
                <w:lang w:val="zh-CN"/>
              </w:rPr>
              <w:t xml:space="preserve">       </w:t>
            </w:r>
            <w:r>
              <w:rPr>
                <w:rFonts w:hint="eastAsia" w:ascii="Times New Roman" w:hAnsi="Times New Roman" w:eastAsia="仿宋_GB2312" w:cs="仿宋_GB2312"/>
                <w:b w:val="0"/>
                <w:bCs w:val="0"/>
                <w:sz w:val="24"/>
                <w:szCs w:val="24"/>
                <w:lang w:val="zh-CN"/>
              </w:rPr>
              <w:t>名义申请创业担保贷款。</w:t>
            </w:r>
          </w:p>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p>
          <w:p>
            <w:pPr>
              <w:autoSpaceDE w:val="0"/>
              <w:autoSpaceDN w:val="0"/>
              <w:adjustRightInd w:val="0"/>
              <w:spacing w:line="360" w:lineRule="exact"/>
              <w:ind w:firstLine="551" w:firstLineChars="196"/>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 xml:space="preserve">                    合伙人签字：                 </w:t>
            </w: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lang w:val="zh-CN"/>
              </w:rPr>
              <w:t>年     月     日</w:t>
            </w:r>
          </w:p>
          <w:p>
            <w:pPr>
              <w:autoSpaceDE w:val="0"/>
              <w:autoSpaceDN w:val="0"/>
              <w:adjustRightInd w:val="0"/>
              <w:spacing w:line="360" w:lineRule="exact"/>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bookmarkStart w:id="4" w:name="OLE_LINK9"/>
            <w:r>
              <w:rPr>
                <w:rFonts w:hint="eastAsia" w:ascii="Times New Roman" w:hAnsi="Times New Roman" w:eastAsia="仿宋_GB2312" w:cs="仿宋_GB2312"/>
                <w:b w:val="0"/>
                <w:bCs w:val="0"/>
                <w:sz w:val="24"/>
                <w:szCs w:val="24"/>
                <w:lang w:val="zh-CN"/>
              </w:rPr>
              <w:t>四、担保信息</w:t>
            </w:r>
            <w:bookmarkEnd w:id="4"/>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jc w:val="center"/>
        </w:trPr>
        <w:tc>
          <w:tcPr>
            <w:tcW w:w="1643"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担保方式</w:t>
            </w:r>
          </w:p>
        </w:tc>
        <w:tc>
          <w:tcPr>
            <w:tcW w:w="7995" w:type="dxa"/>
            <w:gridSpan w:val="39"/>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rPr>
              <w:t>□</w:t>
            </w:r>
            <w:r>
              <w:rPr>
                <w:rFonts w:hint="eastAsia" w:ascii="Times New Roman" w:hAnsi="Times New Roman" w:eastAsia="仿宋_GB2312" w:cs="仿宋_GB2312"/>
                <w:b w:val="0"/>
                <w:bCs w:val="0"/>
                <w:sz w:val="24"/>
                <w:szCs w:val="24"/>
                <w:lang w:eastAsia="zh-CN"/>
              </w:rPr>
              <w:t>抵押</w:t>
            </w:r>
            <w:r>
              <w:rPr>
                <w:rFonts w:hint="eastAsia" w:ascii="Times New Roman" w:hAnsi="Times New Roman" w:eastAsia="仿宋_GB2312" w:cs="仿宋_GB2312"/>
                <w:b w:val="0"/>
                <w:bCs w:val="0"/>
                <w:sz w:val="24"/>
                <w:szCs w:val="24"/>
              </w:rPr>
              <w:t xml:space="preserve">    </w:t>
            </w:r>
            <w:bookmarkStart w:id="5" w:name="OLE_LINK14"/>
            <w:r>
              <w:rPr>
                <w:rFonts w:hint="eastAsia" w:ascii="Times New Roman" w:hAnsi="Times New Roman" w:eastAsia="仿宋_GB2312" w:cs="仿宋_GB2312"/>
                <w:b w:val="0"/>
                <w:bCs w:val="0"/>
                <w:sz w:val="24"/>
                <w:szCs w:val="24"/>
              </w:rPr>
              <w:t>□</w:t>
            </w:r>
            <w:r>
              <w:rPr>
                <w:rFonts w:hint="eastAsia" w:ascii="Times New Roman" w:hAnsi="Times New Roman" w:eastAsia="仿宋_GB2312" w:cs="仿宋_GB2312"/>
                <w:b w:val="0"/>
                <w:bCs w:val="0"/>
                <w:sz w:val="24"/>
                <w:szCs w:val="24"/>
                <w:lang w:eastAsia="zh-CN"/>
              </w:rPr>
              <w:t>质押</w:t>
            </w:r>
            <w:bookmarkEnd w:id="5"/>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rPr>
              <w:t>□</w:t>
            </w:r>
            <w:r>
              <w:rPr>
                <w:rFonts w:hint="eastAsia" w:ascii="Times New Roman" w:hAnsi="Times New Roman" w:eastAsia="仿宋_GB2312" w:cs="仿宋_GB2312"/>
                <w:b w:val="0"/>
                <w:bCs w:val="0"/>
                <w:sz w:val="24"/>
                <w:szCs w:val="24"/>
                <w:lang w:eastAsia="zh-CN"/>
              </w:rPr>
              <w:t>第三方保证</w:t>
            </w: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rPr>
              <w:t>□</w:t>
            </w:r>
            <w:r>
              <w:rPr>
                <w:rFonts w:hint="eastAsia" w:ascii="Times New Roman" w:hAnsi="Times New Roman" w:eastAsia="仿宋_GB2312" w:cs="仿宋_GB2312"/>
                <w:b w:val="0"/>
                <w:bCs w:val="0"/>
                <w:sz w:val="24"/>
                <w:szCs w:val="24"/>
                <w:lang w:eastAsia="zh-CN"/>
              </w:rPr>
              <w:t>免担保（申请金额最高</w:t>
            </w:r>
            <w:r>
              <w:rPr>
                <w:rFonts w:hint="eastAsia" w:ascii="Times New Roman" w:hAnsi="Times New Roman" w:eastAsia="仿宋_GB2312" w:cs="仿宋_GB2312"/>
                <w:b w:val="0"/>
                <w:bCs w:val="0"/>
                <w:sz w:val="24"/>
                <w:szCs w:val="24"/>
                <w:lang w:val="en-US" w:eastAsia="zh-CN"/>
              </w:rPr>
              <w:t>10万元</w:t>
            </w:r>
            <w:r>
              <w:rPr>
                <w:rFonts w:hint="eastAsia" w:ascii="Times New Roman" w:hAnsi="Times New Roman" w:eastAsia="仿宋_GB2312" w:cs="仿宋_GB2312"/>
                <w:b w:val="0"/>
                <w:bCs w:val="0"/>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lang w:val="zh-CN" w:eastAsia="zh-CN"/>
              </w:rPr>
              <w:t>五</w:t>
            </w:r>
            <w:r>
              <w:rPr>
                <w:rFonts w:hint="eastAsia" w:ascii="Times New Roman" w:hAnsi="Times New Roman" w:eastAsia="仿宋_GB2312" w:cs="仿宋_GB2312"/>
                <w:b w:val="0"/>
                <w:bCs w:val="0"/>
                <w:sz w:val="24"/>
                <w:szCs w:val="24"/>
                <w:lang w:val="zh-CN"/>
              </w:rPr>
              <w:t>、免担保申请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9" w:hRule="exact"/>
          <w:jc w:val="center"/>
        </w:trPr>
        <w:tc>
          <w:tcPr>
            <w:tcW w:w="9638" w:type="dxa"/>
            <w:gridSpan w:val="4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480"/>
              <w:rPr>
                <w:rFonts w:hint="eastAsia" w:ascii="Times New Roman" w:hAnsi="Times New Roman" w:eastAsia="仿宋_GB2312" w:cs="仿宋_GB2312"/>
                <w:b w:val="0"/>
                <w:bCs w:val="0"/>
                <w:sz w:val="24"/>
                <w:szCs w:val="24"/>
                <w:lang w:val="en-US" w:eastAsia="zh-CN"/>
              </w:rPr>
            </w:pPr>
            <w:r>
              <w:rPr>
                <w:rFonts w:hint="eastAsia" w:ascii="Times New Roman" w:hAnsi="Times New Roman" w:eastAsia="仿宋_GB2312" w:cs="仿宋_GB2312"/>
                <w:b w:val="0"/>
                <w:bCs w:val="0"/>
                <w:sz w:val="24"/>
                <w:szCs w:val="24"/>
                <w:lang w:val="en-US" w:eastAsia="zh-CN"/>
              </w:rPr>
              <w:t>本人因创业需要，但担保条件缺乏，特申请由创业担保基金全额担保并免除个人反担保。</w:t>
            </w:r>
          </w:p>
          <w:p>
            <w:pPr>
              <w:autoSpaceDE w:val="0"/>
              <w:autoSpaceDN w:val="0"/>
              <w:adjustRightInd w:val="0"/>
              <w:spacing w:line="360" w:lineRule="exact"/>
              <w:ind w:firstLine="480"/>
              <w:rPr>
                <w:rFonts w:hint="eastAsia" w:ascii="Times New Roman" w:hAnsi="Times New Roman" w:eastAsia="仿宋_GB2312" w:cs="仿宋_GB2312"/>
                <w:b w:val="0"/>
                <w:bCs w:val="0"/>
                <w:sz w:val="24"/>
                <w:szCs w:val="24"/>
                <w:lang w:val="en-US" w:eastAsia="zh-CN"/>
              </w:rPr>
            </w:pPr>
          </w:p>
          <w:p>
            <w:pPr>
              <w:autoSpaceDE w:val="0"/>
              <w:autoSpaceDN w:val="0"/>
              <w:adjustRightInd w:val="0"/>
              <w:spacing w:line="360" w:lineRule="exact"/>
              <w:ind w:firstLine="480"/>
              <w:rPr>
                <w:rFonts w:hint="eastAsia" w:ascii="Times New Roman" w:hAnsi="Times New Roman" w:eastAsia="仿宋_GB2312" w:cs="仿宋_GB2312"/>
                <w:b w:val="0"/>
                <w:bCs w:val="0"/>
                <w:sz w:val="24"/>
                <w:szCs w:val="24"/>
                <w:lang w:val="en-US" w:eastAsia="zh-CN"/>
              </w:rPr>
            </w:pPr>
            <w:r>
              <w:rPr>
                <w:rFonts w:hint="eastAsia" w:ascii="Times New Roman" w:hAnsi="Times New Roman" w:eastAsia="仿宋_GB2312" w:cs="仿宋_GB2312"/>
                <w:b w:val="0"/>
                <w:bCs w:val="0"/>
                <w:sz w:val="24"/>
                <w:szCs w:val="24"/>
                <w:lang w:val="en-US" w:eastAsia="zh-CN"/>
              </w:rPr>
              <w:t xml:space="preserve">                   申请人签字：                           年     月     日</w:t>
            </w:r>
          </w:p>
        </w:tc>
      </w:tr>
    </w:tbl>
    <w:p>
      <w:pPr>
        <w:autoSpaceDE w:val="0"/>
        <w:autoSpaceDN w:val="0"/>
        <w:adjustRightInd w:val="0"/>
        <w:spacing w:line="360" w:lineRule="exact"/>
        <w:rPr>
          <w:rFonts w:hint="eastAsia" w:ascii="Times New Roman" w:hAnsi="Times New Roman" w:eastAsia="仿宋_GB2312" w:cs="仿宋_GB2312"/>
          <w:b w:val="0"/>
          <w:bCs w:val="0"/>
          <w:sz w:val="24"/>
          <w:szCs w:val="24"/>
          <w:lang w:val="zh-CN"/>
        </w:rPr>
        <w:sectPr>
          <w:footerReference r:id="rId5" w:type="default"/>
          <w:pgSz w:w="11906" w:h="16838"/>
          <w:pgMar w:top="907" w:right="1417" w:bottom="454" w:left="1417" w:header="0" w:footer="0"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pPr>
    </w:p>
    <w:tbl>
      <w:tblPr>
        <w:tblStyle w:val="8"/>
        <w:tblW w:w="9655" w:type="dxa"/>
        <w:jc w:val="center"/>
        <w:tblInd w:w="56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exact"/>
          <w:jc w:val="center"/>
        </w:trPr>
        <w:tc>
          <w:tcPr>
            <w:tcW w:w="9655" w:type="dxa"/>
            <w:tcBorders>
              <w:top w:val="single" w:color="auto" w:sz="8" w:space="0"/>
              <w:left w:val="single" w:color="auto" w:sz="8" w:space="0"/>
              <w:bottom w:val="single" w:color="auto" w:sz="4" w:space="0"/>
              <w:right w:val="single" w:color="auto" w:sz="8" w:space="0"/>
            </w:tcBorders>
            <w:tcMar>
              <w:left w:w="28" w:type="dxa"/>
              <w:right w:w="28" w:type="dxa"/>
            </w:tcMar>
            <w:vAlign w:val="center"/>
          </w:tcPr>
          <w:p>
            <w:pPr>
              <w:autoSpaceDE w:val="0"/>
              <w:autoSpaceDN w:val="0"/>
              <w:adjustRightInd w:val="0"/>
              <w:spacing w:line="36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六、申请人承诺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5" w:hRule="exact"/>
          <w:jc w:val="center"/>
        </w:trPr>
        <w:tc>
          <w:tcPr>
            <w:tcW w:w="965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numPr>
                <w:ilvl w:val="0"/>
                <w:numId w:val="1"/>
              </w:numPr>
              <w:autoSpaceDE w:val="0"/>
              <w:autoSpaceDN w:val="0"/>
              <w:adjustRightInd w:val="0"/>
              <w:spacing w:line="360" w:lineRule="exact"/>
              <w:ind w:firstLine="480"/>
              <w:rPr>
                <w:rFonts w:hint="eastAsia" w:ascii="Times New Roman" w:hAnsi="Times New Roman" w:eastAsia="仿宋_GB2312" w:cs="仿宋_GB2312"/>
                <w:b/>
                <w:bCs/>
                <w:i w:val="0"/>
                <w:iCs w:val="0"/>
                <w:sz w:val="24"/>
                <w:szCs w:val="24"/>
                <w:lang w:val="zh-CN"/>
              </w:rPr>
            </w:pPr>
            <w:r>
              <w:rPr>
                <w:rFonts w:hint="eastAsia" w:ascii="Times New Roman" w:hAnsi="Times New Roman" w:eastAsia="仿宋_GB2312" w:cs="仿宋_GB2312"/>
                <w:b/>
                <w:bCs/>
                <w:sz w:val="24"/>
                <w:szCs w:val="24"/>
                <w:lang w:val="zh-CN"/>
              </w:rPr>
              <w:t>本人已充分知悉创业担保贷款相关政策内容，明确</w:t>
            </w:r>
            <w:r>
              <w:rPr>
                <w:rFonts w:hint="eastAsia" w:ascii="Times New Roman" w:hAnsi="Times New Roman" w:eastAsia="仿宋_GB2312" w:cs="仿宋_GB2312"/>
                <w:b/>
                <w:bCs/>
                <w:i w:val="0"/>
                <w:iCs w:val="0"/>
                <w:sz w:val="24"/>
                <w:szCs w:val="24"/>
                <w:lang w:val="zh-CN"/>
              </w:rPr>
              <w:t>自贷款发放之日起实际经营不满6个月、兼职创业不予享受创业担保贷款贴息政策；</w:t>
            </w:r>
          </w:p>
          <w:p>
            <w:pPr>
              <w:numPr>
                <w:ilvl w:val="0"/>
                <w:numId w:val="1"/>
              </w:numPr>
              <w:autoSpaceDE w:val="0"/>
              <w:autoSpaceDN w:val="0"/>
              <w:adjustRightInd w:val="0"/>
              <w:spacing w:line="360" w:lineRule="exact"/>
              <w:ind w:firstLine="480"/>
              <w:rPr>
                <w:rFonts w:hint="eastAsia" w:ascii="Times New Roman" w:hAnsi="Times New Roman" w:eastAsia="仿宋_GB2312" w:cs="仿宋_GB2312"/>
                <w:b/>
                <w:bCs/>
                <w:i w:val="0"/>
                <w:iCs w:val="0"/>
                <w:sz w:val="24"/>
                <w:szCs w:val="24"/>
                <w:lang w:val="zh-CN"/>
              </w:rPr>
            </w:pPr>
            <w:r>
              <w:rPr>
                <w:rFonts w:hint="eastAsia" w:ascii="Times New Roman" w:hAnsi="Times New Roman" w:eastAsia="仿宋_GB2312" w:cs="仿宋_GB2312"/>
                <w:b/>
                <w:bCs/>
                <w:i w:val="0"/>
                <w:iCs w:val="0"/>
                <w:sz w:val="24"/>
                <w:szCs w:val="24"/>
                <w:lang w:val="zh-CN"/>
              </w:rPr>
              <w:t>其他创业合伙人已知悉且同意本人申请创业担保贷款行为；</w:t>
            </w:r>
          </w:p>
          <w:p>
            <w:pPr>
              <w:numPr>
                <w:ilvl w:val="0"/>
                <w:numId w:val="1"/>
              </w:numPr>
              <w:autoSpaceDE w:val="0"/>
              <w:autoSpaceDN w:val="0"/>
              <w:adjustRightInd w:val="0"/>
              <w:spacing w:line="360" w:lineRule="exact"/>
              <w:ind w:firstLine="480" w:firstLineChars="0"/>
              <w:rPr>
                <w:rFonts w:hint="eastAsia" w:ascii="Times New Roman" w:hAnsi="Times New Roman" w:eastAsia="仿宋_GB2312" w:cs="仿宋_GB2312"/>
                <w:b/>
                <w:bCs/>
                <w:sz w:val="24"/>
                <w:szCs w:val="24"/>
                <w:lang w:val="en-US" w:eastAsia="zh-CN"/>
              </w:rPr>
            </w:pPr>
            <w:r>
              <w:rPr>
                <w:rFonts w:hint="eastAsia" w:ascii="Times New Roman" w:hAnsi="Times New Roman" w:eastAsia="仿宋_GB2312" w:cs="仿宋_GB2312"/>
                <w:b/>
                <w:bCs/>
                <w:sz w:val="24"/>
                <w:szCs w:val="24"/>
                <w:lang w:val="zh-CN"/>
              </w:rPr>
              <w:t>上述填写内容真实、完整。承诺创业真实存在，因自筹资金不足，特申请创业担保贷款________万元。</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仿宋_GB2312"/>
                <w:b/>
                <w:bCs/>
                <w:sz w:val="6"/>
                <w:szCs w:val="6"/>
                <w:lang w:val="en-US" w:eastAsia="zh-CN"/>
              </w:rPr>
            </w:pPr>
          </w:p>
          <w:p>
            <w:pPr>
              <w:autoSpaceDE w:val="0"/>
              <w:autoSpaceDN w:val="0"/>
              <w:adjustRightInd w:val="0"/>
              <w:spacing w:line="360" w:lineRule="exact"/>
              <w:ind w:firstLine="480"/>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申请人签字（</w:t>
            </w:r>
            <w:r>
              <w:rPr>
                <w:rFonts w:hint="eastAsia" w:ascii="Times New Roman" w:hAnsi="Times New Roman" w:eastAsia="仿宋_GB2312" w:cs="仿宋_GB2312"/>
                <w:b w:val="0"/>
                <w:bCs w:val="0"/>
                <w:sz w:val="24"/>
                <w:szCs w:val="24"/>
                <w:lang w:val="zh-CN" w:eastAsia="zh-CN"/>
              </w:rPr>
              <w:t>单位盖章</w:t>
            </w:r>
            <w:r>
              <w:rPr>
                <w:rFonts w:hint="eastAsia" w:ascii="Times New Roman" w:hAnsi="Times New Roman" w:eastAsia="仿宋_GB2312" w:cs="仿宋_GB2312"/>
                <w:b w:val="0"/>
                <w:bCs w:val="0"/>
                <w:sz w:val="24"/>
                <w:szCs w:val="24"/>
                <w:lang w:val="zh-CN"/>
              </w:rPr>
              <w:t xml:space="preserve">）：         </w:t>
            </w:r>
            <w:r>
              <w:rPr>
                <w:rFonts w:hint="eastAsia" w:ascii="Times New Roman" w:hAnsi="Times New Roman" w:eastAsia="仿宋_GB2312" w:cs="仿宋_GB2312"/>
                <w:b w:val="0"/>
                <w:bCs w:val="0"/>
                <w:sz w:val="24"/>
                <w:szCs w:val="24"/>
                <w:lang w:val="en-US" w:eastAsia="zh-CN"/>
              </w:rPr>
              <w:t xml:space="preserve">                     </w:t>
            </w:r>
            <w:r>
              <w:rPr>
                <w:rFonts w:hint="eastAsia" w:ascii="Times New Roman" w:hAnsi="Times New Roman" w:eastAsia="仿宋_GB2312" w:cs="仿宋_GB2312"/>
                <w:b w:val="0"/>
                <w:bCs w:val="0"/>
                <w:sz w:val="24"/>
                <w:szCs w:val="24"/>
                <w:lang w:val="zh-CN"/>
              </w:rPr>
              <w:t xml:space="preserve"> 年     月     日  </w:t>
            </w:r>
          </w:p>
          <w:p>
            <w:pPr>
              <w:autoSpaceDE w:val="0"/>
              <w:autoSpaceDN w:val="0"/>
              <w:adjustRightInd w:val="0"/>
              <w:spacing w:line="360" w:lineRule="exact"/>
              <w:ind w:firstLine="480"/>
              <w:rPr>
                <w:rFonts w:hint="eastAsia" w:ascii="Times New Roman" w:hAnsi="Times New Roman" w:eastAsia="仿宋_GB2312" w:cs="仿宋_GB2312"/>
                <w:b w:val="0"/>
                <w:bCs w:val="0"/>
                <w:sz w:val="24"/>
                <w:szCs w:val="24"/>
              </w:rPr>
            </w:pPr>
            <w:r>
              <w:rPr>
                <w:rFonts w:hint="eastAsia" w:ascii="Times New Roman" w:hAnsi="Times New Roman" w:eastAsia="仿宋_GB2312" w:cs="仿宋_GB2312"/>
                <w:b w:val="0"/>
                <w:bCs w:val="0"/>
                <w:sz w:val="24"/>
                <w:szCs w:val="24"/>
                <w:lang w:val="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9655" w:type="dxa"/>
            <w:tcMar>
              <w:left w:w="28" w:type="dxa"/>
              <w:right w:w="28" w:type="dxa"/>
            </w:tcMar>
            <w:vAlign w:val="center"/>
          </w:tcPr>
          <w:p>
            <w:pPr>
              <w:autoSpaceDE w:val="0"/>
              <w:autoSpaceDN w:val="0"/>
              <w:adjustRightInd w:val="0"/>
              <w:spacing w:line="440" w:lineRule="exact"/>
              <w:jc w:val="both"/>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七、社区（村）、乡镇（街道）公共就业创业服务平台</w:t>
            </w:r>
            <w:bookmarkStart w:id="6" w:name="OLE_LINK12"/>
            <w:r>
              <w:rPr>
                <w:rFonts w:hint="eastAsia" w:ascii="Times New Roman" w:hAnsi="Times New Roman" w:eastAsia="仿宋_GB2312" w:cs="仿宋_GB2312"/>
                <w:b w:val="0"/>
                <w:bCs w:val="0"/>
                <w:sz w:val="24"/>
                <w:szCs w:val="24"/>
                <w:lang w:val="zh-CN"/>
              </w:rPr>
              <w:t>（创业园区服务中心）</w:t>
            </w:r>
            <w:bookmarkEnd w:id="6"/>
            <w:r>
              <w:rPr>
                <w:rFonts w:hint="eastAsia" w:ascii="Times New Roman" w:hAnsi="Times New Roman" w:eastAsia="仿宋_GB2312" w:cs="仿宋_GB2312"/>
                <w:b w:val="0"/>
                <w:bCs w:val="0"/>
                <w:sz w:val="24"/>
                <w:szCs w:val="24"/>
                <w:lang w:val="zh-CN"/>
              </w:rPr>
              <w:t>审核意见：</w:t>
            </w:r>
          </w:p>
          <w:p>
            <w:pPr>
              <w:autoSpaceDE w:val="0"/>
              <w:autoSpaceDN w:val="0"/>
              <w:adjustRightInd w:val="0"/>
              <w:spacing w:line="440" w:lineRule="exact"/>
              <w:ind w:firstLine="549" w:firstLineChars="196"/>
              <w:jc w:val="both"/>
              <w:rPr>
                <w:rFonts w:hint="eastAsia" w:ascii="Times New Roman" w:hAnsi="Times New Roman" w:eastAsia="仿宋_GB2312" w:cs="仿宋_GB2312"/>
                <w:b w:val="0"/>
                <w:bCs w:val="0"/>
                <w:sz w:val="24"/>
                <w:szCs w:val="24"/>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354" w:hRule="exact"/>
          <w:jc w:val="center"/>
        </w:trPr>
        <w:tc>
          <w:tcPr>
            <w:tcW w:w="9655" w:type="dxa"/>
            <w:tcMar>
              <w:left w:w="28" w:type="dxa"/>
              <w:right w:w="28" w:type="dxa"/>
            </w:tcMar>
            <w:vAlign w:val="top"/>
          </w:tcPr>
          <w:p>
            <w:pPr>
              <w:autoSpaceDE w:val="0"/>
              <w:autoSpaceDN w:val="0"/>
              <w:adjustRightInd w:val="0"/>
              <w:spacing w:line="440" w:lineRule="exact"/>
              <w:ind w:firstLine="480"/>
              <w:jc w:val="both"/>
              <w:rPr>
                <w:rFonts w:hint="eastAsia" w:ascii="Times New Roman" w:hAnsi="Times New Roman" w:eastAsia="仿宋_GB2312" w:cs="仿宋_GB2312"/>
                <w:b w:val="0"/>
                <w:bCs w:val="0"/>
                <w:sz w:val="24"/>
                <w:szCs w:val="20"/>
                <w:lang w:val="en-US" w:eastAsia="zh-CN"/>
              </w:rPr>
            </w:pPr>
            <w:r>
              <w:rPr>
                <w:rFonts w:hint="eastAsia" w:ascii="Times New Roman" w:hAnsi="Times New Roman" w:eastAsia="仿宋_GB2312" w:cs="仿宋_GB2312"/>
                <w:b w:val="0"/>
                <w:bCs w:val="0"/>
                <w:sz w:val="24"/>
                <w:szCs w:val="20"/>
                <w:lang w:val="en-US" w:eastAsia="zh-CN"/>
              </w:rPr>
              <w:t>经审核，该人员申请材料齐全，已实地核实创业活动真实存在。</w:t>
            </w:r>
          </w:p>
          <w:p>
            <w:pPr>
              <w:keepNext w:val="0"/>
              <w:keepLines w:val="0"/>
              <w:pageBreakBefore w:val="0"/>
              <w:widowControl w:val="0"/>
              <w:kinsoku/>
              <w:wordWrap/>
              <w:overflowPunct/>
              <w:topLinePunct w:val="0"/>
              <w:autoSpaceDE w:val="0"/>
              <w:autoSpaceDN w:val="0"/>
              <w:bidi w:val="0"/>
              <w:adjustRightInd w:val="0"/>
              <w:snapToGrid w:val="0"/>
              <w:spacing w:line="240" w:lineRule="auto"/>
              <w:ind w:right="0" w:rightChars="0"/>
              <w:jc w:val="both"/>
              <w:textAlignment w:val="auto"/>
              <w:outlineLvl w:val="9"/>
              <w:rPr>
                <w:rFonts w:hint="eastAsia" w:ascii="Times New Roman" w:hAnsi="Times New Roman" w:eastAsia="仿宋_GB2312" w:cs="仿宋_GB2312"/>
                <w:b w:val="0"/>
                <w:bCs w:val="0"/>
                <w:sz w:val="15"/>
                <w:szCs w:val="10"/>
                <w:lang w:val="en-US" w:eastAsia="zh-CN"/>
              </w:rPr>
            </w:pPr>
          </w:p>
          <w:p>
            <w:pPr>
              <w:autoSpaceDE w:val="0"/>
              <w:autoSpaceDN w:val="0"/>
              <w:adjustRightInd w:val="0"/>
              <w:spacing w:line="440" w:lineRule="exact"/>
              <w:jc w:val="both"/>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社区（村）</w:t>
            </w:r>
            <w:r>
              <w:rPr>
                <w:rFonts w:hint="eastAsia" w:ascii="Times New Roman" w:hAnsi="Times New Roman" w:eastAsia="仿宋_GB2312" w:cs="仿宋_GB2312"/>
                <w:b w:val="0"/>
                <w:bCs w:val="0"/>
                <w:sz w:val="24"/>
                <w:szCs w:val="20"/>
                <w:lang w:val="zh-CN"/>
              </w:rPr>
              <w:t>盖章：</w:t>
            </w:r>
            <w:r>
              <w:rPr>
                <w:rFonts w:hint="eastAsia" w:ascii="Times New Roman" w:hAnsi="Times New Roman" w:eastAsia="仿宋_GB2312" w:cs="仿宋_GB2312"/>
                <w:b w:val="0"/>
                <w:bCs w:val="0"/>
                <w:sz w:val="24"/>
                <w:szCs w:val="20"/>
                <w:lang w:val="en-US" w:eastAsia="zh-CN"/>
              </w:rPr>
              <w:t xml:space="preserve">                             乡镇（街道）或创业园盖章</w:t>
            </w:r>
            <w:r>
              <w:rPr>
                <w:rFonts w:hint="eastAsia" w:ascii="Times New Roman" w:hAnsi="Times New Roman" w:eastAsia="仿宋_GB2312" w:cs="仿宋_GB2312"/>
                <w:b w:val="0"/>
                <w:bCs w:val="0"/>
                <w:sz w:val="24"/>
                <w:szCs w:val="20"/>
                <w:lang w:val="zh-CN"/>
              </w:rPr>
              <w:t xml:space="preserve">：    </w:t>
            </w:r>
          </w:p>
          <w:p>
            <w:pPr>
              <w:autoSpaceDE w:val="0"/>
              <w:autoSpaceDN w:val="0"/>
              <w:adjustRightInd w:val="0"/>
              <w:spacing w:line="440" w:lineRule="exact"/>
              <w:jc w:val="both"/>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经办人签字：</w:t>
            </w:r>
            <w:r>
              <w:rPr>
                <w:rFonts w:hint="eastAsia" w:ascii="Times New Roman" w:hAnsi="Times New Roman" w:eastAsia="仿宋_GB2312" w:cs="仿宋_GB2312"/>
                <w:b w:val="0"/>
                <w:bCs w:val="0"/>
                <w:sz w:val="24"/>
                <w:szCs w:val="20"/>
                <w:lang w:val="en-US" w:eastAsia="zh-CN"/>
              </w:rPr>
              <w:t xml:space="preserve">                  </w:t>
            </w:r>
            <w:bookmarkStart w:id="7" w:name="OLE_LINK7"/>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经办人签字：</w:t>
            </w:r>
            <w:bookmarkEnd w:id="7"/>
          </w:p>
          <w:p>
            <w:pPr>
              <w:autoSpaceDE w:val="0"/>
              <w:autoSpaceDN w:val="0"/>
              <w:adjustRightInd w:val="0"/>
              <w:spacing w:line="440" w:lineRule="exact"/>
              <w:jc w:val="both"/>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联系电话：</w:t>
            </w:r>
            <w:r>
              <w:rPr>
                <w:rFonts w:hint="eastAsia" w:ascii="Times New Roman" w:hAnsi="Times New Roman" w:eastAsia="仿宋_GB2312" w:cs="仿宋_GB2312"/>
                <w:b w:val="0"/>
                <w:bCs w:val="0"/>
                <w:sz w:val="24"/>
                <w:szCs w:val="20"/>
                <w:lang w:val="en-US" w:eastAsia="zh-CN"/>
              </w:rPr>
              <w:t xml:space="preserve">                  </w:t>
            </w:r>
            <w:bookmarkStart w:id="8" w:name="OLE_LINK8"/>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联系电话：</w:t>
            </w:r>
            <w:bookmarkEnd w:id="8"/>
          </w:p>
          <w:p>
            <w:pPr>
              <w:autoSpaceDE w:val="0"/>
              <w:autoSpaceDN w:val="0"/>
              <w:adjustRightInd w:val="0"/>
              <w:spacing w:line="440" w:lineRule="exact"/>
              <w:jc w:val="both"/>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年      月      日</w:t>
            </w:r>
            <w:r>
              <w:rPr>
                <w:rFonts w:hint="eastAsia" w:ascii="Times New Roman" w:hAnsi="Times New Roman" w:eastAsia="仿宋_GB2312" w:cs="仿宋_GB2312"/>
                <w:b w:val="0"/>
                <w:bCs w:val="0"/>
                <w:sz w:val="24"/>
                <w:szCs w:val="20"/>
                <w:lang w:val="en-US" w:eastAsia="zh-CN"/>
              </w:rPr>
              <w:t xml:space="preserve">                    </w:t>
            </w:r>
            <w:bookmarkStart w:id="9" w:name="OLE_LINK11"/>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年      月      日</w:t>
            </w:r>
            <w:bookmarkEnd w:id="9"/>
            <w:r>
              <w:rPr>
                <w:rFonts w:hint="eastAsia" w:ascii="Times New Roman" w:hAnsi="Times New Roman" w:eastAsia="仿宋_GB2312" w:cs="仿宋_GB2312"/>
                <w:b w:val="0"/>
                <w:bCs w:val="0"/>
                <w:sz w:val="24"/>
                <w:szCs w:val="22"/>
                <w:lang w:val="zh-CN"/>
              </w:rPr>
              <w:t xml:space="preserve"> </w:t>
            </w:r>
            <w:r>
              <w:rPr>
                <w:rFonts w:hint="eastAsia" w:ascii="Times New Roman" w:hAnsi="Times New Roman" w:eastAsia="仿宋_GB2312" w:cs="仿宋_GB2312"/>
                <w:b w:val="0"/>
                <w:bCs w:val="0"/>
                <w:sz w:val="24"/>
                <w:szCs w:val="24"/>
                <w:lang w:val="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exact"/>
          <w:jc w:val="center"/>
        </w:trPr>
        <w:tc>
          <w:tcPr>
            <w:tcW w:w="9655" w:type="dxa"/>
            <w:tcMar>
              <w:left w:w="28" w:type="dxa"/>
              <w:right w:w="28" w:type="dxa"/>
            </w:tcMar>
            <w:vAlign w:val="top"/>
          </w:tcPr>
          <w:p>
            <w:pPr>
              <w:autoSpaceDE w:val="0"/>
              <w:autoSpaceDN w:val="0"/>
              <w:adjustRightInd w:val="0"/>
              <w:spacing w:line="440" w:lineRule="exact"/>
              <w:jc w:val="both"/>
              <w:rPr>
                <w:rFonts w:hint="eastAsia" w:ascii="Times New Roman" w:hAnsi="Times New Roman" w:eastAsia="仿宋_GB2312" w:cs="仿宋_GB2312"/>
                <w:b w:val="0"/>
                <w:bCs w:val="0"/>
                <w:sz w:val="24"/>
                <w:szCs w:val="20"/>
                <w:lang w:val="en-US" w:eastAsia="zh-CN"/>
              </w:rPr>
            </w:pPr>
            <w:r>
              <w:rPr>
                <w:rFonts w:hint="eastAsia" w:ascii="Times New Roman" w:hAnsi="Times New Roman" w:eastAsia="仿宋_GB2312" w:cs="仿宋_GB2312"/>
                <w:b w:val="0"/>
                <w:bCs w:val="0"/>
                <w:sz w:val="24"/>
                <w:szCs w:val="20"/>
                <w:lang w:val="en-US" w:eastAsia="zh-CN"/>
              </w:rPr>
              <w:t>八、免担保评估小组意见：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1313" w:hRule="exact"/>
          <w:jc w:val="center"/>
        </w:trPr>
        <w:tc>
          <w:tcPr>
            <w:tcW w:w="9655" w:type="dxa"/>
            <w:tcMar>
              <w:left w:w="28" w:type="dxa"/>
              <w:right w:w="28" w:type="dxa"/>
            </w:tcMar>
            <w:vAlign w:val="top"/>
          </w:tcPr>
          <w:p>
            <w:pPr>
              <w:autoSpaceDE w:val="0"/>
              <w:autoSpaceDN w:val="0"/>
              <w:adjustRightInd w:val="0"/>
              <w:spacing w:line="440" w:lineRule="exact"/>
              <w:ind w:firstLine="455"/>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经第</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en-US" w:eastAsia="zh-CN"/>
              </w:rPr>
              <w:t>期评审会决定，</w:t>
            </w:r>
            <w:r>
              <w:rPr>
                <w:rFonts w:hint="eastAsia" w:ascii="Times New Roman" w:hAnsi="Times New Roman" w:eastAsia="仿宋_GB2312" w:cs="仿宋_GB2312"/>
                <w:b w:val="0"/>
                <w:bCs w:val="0"/>
                <w:sz w:val="24"/>
                <w:szCs w:val="20"/>
                <w:lang w:val="zh-CN"/>
              </w:rPr>
              <w:t>同意</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申请额度为</w:t>
            </w:r>
            <w:r>
              <w:rPr>
                <w:rFonts w:hint="eastAsia" w:ascii="Times New Roman" w:hAnsi="Times New Roman" w:eastAsia="仿宋_GB2312" w:cs="仿宋_GB2312"/>
                <w:b w:val="0"/>
                <w:bCs w:val="0"/>
                <w:sz w:val="24"/>
                <w:szCs w:val="20"/>
                <w:lang w:val="en-US" w:eastAsia="zh-CN"/>
              </w:rPr>
              <w:t xml:space="preserve">_______万元的创业担保贷款，免除个人反担保。                     </w:t>
            </w:r>
            <w:r>
              <w:rPr>
                <w:rFonts w:hint="eastAsia" w:ascii="Times New Roman" w:hAnsi="Times New Roman" w:eastAsia="仿宋_GB2312" w:cs="仿宋_GB2312"/>
                <w:b w:val="0"/>
                <w:bCs w:val="0"/>
                <w:sz w:val="24"/>
                <w:szCs w:val="20"/>
                <w:lang w:val="zh-CN"/>
              </w:rPr>
              <w:t xml:space="preserve">    </w:t>
            </w:r>
          </w:p>
          <w:p>
            <w:pPr>
              <w:autoSpaceDE w:val="0"/>
              <w:autoSpaceDN w:val="0"/>
              <w:adjustRightInd w:val="0"/>
              <w:spacing w:line="440" w:lineRule="exact"/>
              <w:jc w:val="both"/>
              <w:rPr>
                <w:rFonts w:hint="eastAsia" w:ascii="Times New Roman" w:hAnsi="Times New Roman" w:eastAsia="仿宋_GB2312" w:cs="仿宋_GB2312"/>
                <w:b w:val="0"/>
                <w:bCs w:val="0"/>
                <w:sz w:val="24"/>
                <w:szCs w:val="20"/>
                <w:lang w:val="en-US" w:eastAsia="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jc w:val="center"/>
        </w:trPr>
        <w:tc>
          <w:tcPr>
            <w:tcW w:w="9655" w:type="dxa"/>
            <w:tcMar>
              <w:left w:w="28" w:type="dxa"/>
              <w:right w:w="28" w:type="dxa"/>
            </w:tcMar>
            <w:vAlign w:val="center"/>
          </w:tcPr>
          <w:p>
            <w:pPr>
              <w:autoSpaceDE w:val="0"/>
              <w:autoSpaceDN w:val="0"/>
              <w:adjustRightInd w:val="0"/>
              <w:spacing w:line="44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九、创业担保贷款审批意见：</w:t>
            </w:r>
          </w:p>
          <w:p>
            <w:pPr>
              <w:autoSpaceDE w:val="0"/>
              <w:autoSpaceDN w:val="0"/>
              <w:adjustRightInd w:val="0"/>
              <w:spacing w:line="440" w:lineRule="exact"/>
              <w:rPr>
                <w:rFonts w:hint="eastAsia" w:ascii="Times New Roman" w:hAnsi="Times New Roman" w:eastAsia="仿宋_GB2312" w:cs="仿宋_GB2312"/>
                <w:b w:val="0"/>
                <w:bCs w:val="0"/>
                <w:sz w:val="24"/>
                <w:szCs w:val="24"/>
                <w:lang w:val="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58" w:hRule="exact"/>
          <w:jc w:val="center"/>
        </w:trPr>
        <w:tc>
          <w:tcPr>
            <w:tcW w:w="9655" w:type="dxa"/>
            <w:tcMar>
              <w:left w:w="28" w:type="dxa"/>
              <w:right w:w="28" w:type="dxa"/>
            </w:tcMar>
            <w:vAlign w:val="center"/>
          </w:tcPr>
          <w:p>
            <w:pPr>
              <w:autoSpaceDE w:val="0"/>
              <w:autoSpaceDN w:val="0"/>
              <w:adjustRightInd w:val="0"/>
              <w:spacing w:line="440" w:lineRule="exact"/>
              <w:rPr>
                <w:rFonts w:hint="eastAsia" w:ascii="Times New Roman" w:hAnsi="Times New Roman" w:eastAsia="仿宋_GB2312" w:cs="仿宋_GB2312"/>
                <w:b w:val="0"/>
                <w:bCs w:val="0"/>
                <w:sz w:val="24"/>
                <w:szCs w:val="20"/>
                <w:lang w:val="en-US" w:eastAsia="zh-CN"/>
              </w:rPr>
            </w:pPr>
            <w:bookmarkStart w:id="10" w:name="OLE_LINK4"/>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经审核，</w:t>
            </w:r>
            <w:bookmarkEnd w:id="10"/>
            <w:r>
              <w:rPr>
                <w:rFonts w:hint="eastAsia" w:ascii="Times New Roman" w:hAnsi="Times New Roman" w:eastAsia="仿宋_GB2312" w:cs="仿宋_GB2312"/>
                <w:b w:val="0"/>
                <w:bCs w:val="0"/>
                <w:sz w:val="24"/>
                <w:szCs w:val="20"/>
                <w:lang w:val="en-US" w:eastAsia="zh-CN"/>
              </w:rPr>
              <w:t>该人员</w:t>
            </w:r>
            <w:r>
              <w:rPr>
                <w:rFonts w:hint="eastAsia" w:ascii="Times New Roman" w:hAnsi="Times New Roman" w:eastAsia="仿宋_GB2312" w:cs="仿宋_GB2312"/>
                <w:b w:val="0"/>
                <w:bCs w:val="0"/>
                <w:sz w:val="24"/>
                <w:szCs w:val="20"/>
                <w:lang w:val="zh-CN"/>
              </w:rPr>
              <w:t>符合贷款申请条件，同意其申请</w:t>
            </w:r>
            <w:r>
              <w:rPr>
                <w:rFonts w:hint="eastAsia" w:ascii="Times New Roman" w:hAnsi="Times New Roman" w:eastAsia="仿宋_GB2312" w:cs="仿宋_GB2312"/>
                <w:b w:val="0"/>
                <w:bCs w:val="0"/>
                <w:sz w:val="24"/>
                <w:szCs w:val="20"/>
                <w:lang w:val="en-US" w:eastAsia="zh-CN"/>
              </w:rPr>
              <w:t>创业担保贷款。</w:t>
            </w:r>
          </w:p>
          <w:p>
            <w:pPr>
              <w:keepNext w:val="0"/>
              <w:keepLines w:val="0"/>
              <w:pageBreakBefore w:val="0"/>
              <w:widowControl w:val="0"/>
              <w:kinsoku/>
              <w:wordWrap/>
              <w:overflowPunct/>
              <w:topLinePunct w:val="0"/>
              <w:autoSpaceDE w:val="0"/>
              <w:autoSpaceDN w:val="0"/>
              <w:bidi w:val="0"/>
              <w:adjustRightInd w:val="0"/>
              <w:snapToGrid w:val="0"/>
              <w:spacing w:line="240" w:lineRule="auto"/>
              <w:ind w:left="0" w:leftChars="0" w:right="0" w:rightChars="0" w:firstLine="0" w:firstLineChars="0"/>
              <w:jc w:val="both"/>
              <w:textAlignment w:val="auto"/>
              <w:outlineLvl w:val="9"/>
              <w:rPr>
                <w:rFonts w:hint="eastAsia" w:ascii="Times New Roman" w:hAnsi="Times New Roman" w:eastAsia="仿宋_GB2312" w:cs="仿宋_GB2312"/>
                <w:b w:val="0"/>
                <w:bCs w:val="0"/>
                <w:sz w:val="15"/>
                <w:szCs w:val="10"/>
                <w:lang w:val="en-US" w:eastAsia="zh-CN"/>
              </w:rPr>
            </w:pPr>
          </w:p>
          <w:p>
            <w:pPr>
              <w:autoSpaceDE w:val="0"/>
              <w:autoSpaceDN w:val="0"/>
              <w:adjustRightInd w:val="0"/>
              <w:spacing w:line="440" w:lineRule="exact"/>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经办机构盖章</w:t>
            </w:r>
            <w:r>
              <w:rPr>
                <w:rFonts w:hint="eastAsia" w:ascii="Times New Roman" w:hAnsi="Times New Roman" w:eastAsia="仿宋_GB2312" w:cs="仿宋_GB2312"/>
                <w:b w:val="0"/>
                <w:bCs w:val="0"/>
                <w:sz w:val="24"/>
                <w:szCs w:val="20"/>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773" w:firstLineChars="1989"/>
              <w:jc w:val="both"/>
              <w:textAlignment w:val="auto"/>
              <w:outlineLvl w:val="9"/>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经办人签字：</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773" w:firstLineChars="1989"/>
              <w:jc w:val="both"/>
              <w:textAlignment w:val="auto"/>
              <w:outlineLvl w:val="9"/>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联系电话：</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773" w:firstLineChars="1989"/>
              <w:jc w:val="both"/>
              <w:textAlignment w:val="auto"/>
              <w:outlineLvl w:val="9"/>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 xml:space="preserve">年      月      日    </w:t>
            </w:r>
            <w:r>
              <w:rPr>
                <w:rFonts w:hint="eastAsia" w:ascii="Times New Roman" w:hAnsi="Times New Roman" w:eastAsia="仿宋_GB2312" w:cs="仿宋_GB2312"/>
                <w:b w:val="0"/>
                <w:bCs w:val="0"/>
                <w:sz w:val="24"/>
                <w:szCs w:val="24"/>
                <w:lang w:val="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3" w:hRule="atLeast"/>
          <w:jc w:val="center"/>
        </w:trPr>
        <w:tc>
          <w:tcPr>
            <w:tcW w:w="9655" w:type="dxa"/>
            <w:tcMar>
              <w:left w:w="28" w:type="dxa"/>
              <w:right w:w="28" w:type="dxa"/>
            </w:tcMar>
            <w:vAlign w:val="center"/>
          </w:tcPr>
          <w:p>
            <w:pPr>
              <w:autoSpaceDE w:val="0"/>
              <w:autoSpaceDN w:val="0"/>
              <w:adjustRightInd w:val="0"/>
              <w:spacing w:line="440" w:lineRule="exact"/>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4"/>
                <w:lang w:val="zh-CN"/>
              </w:rPr>
              <w:t>十、经办银行核贷意见：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937" w:hRule="atLeast"/>
          <w:jc w:val="center"/>
        </w:trPr>
        <w:tc>
          <w:tcPr>
            <w:tcW w:w="9655" w:type="dxa"/>
            <w:tcMar>
              <w:left w:w="28" w:type="dxa"/>
              <w:right w:w="28" w:type="dxa"/>
            </w:tcMar>
            <w:vAlign w:val="center"/>
          </w:tcPr>
          <w:p>
            <w:pPr>
              <w:autoSpaceDE w:val="0"/>
              <w:autoSpaceDN w:val="0"/>
              <w:adjustRightInd w:val="0"/>
              <w:spacing w:line="440" w:lineRule="exact"/>
              <w:ind w:firstLine="480"/>
              <w:rPr>
                <w:rFonts w:hint="eastAsia" w:ascii="Times New Roman" w:hAnsi="Times New Roman" w:eastAsia="仿宋_GB2312" w:cs="仿宋_GB2312"/>
                <w:b w:val="0"/>
                <w:bCs w:val="0"/>
                <w:sz w:val="24"/>
                <w:szCs w:val="20"/>
                <w:u w:val="single"/>
                <w:lang w:val="en-US" w:eastAsia="zh-CN"/>
              </w:rPr>
            </w:pPr>
            <w:r>
              <w:rPr>
                <w:rFonts w:hint="eastAsia" w:ascii="Times New Roman" w:hAnsi="Times New Roman" w:eastAsia="仿宋_GB2312" w:cs="仿宋_GB2312"/>
                <w:b w:val="0"/>
                <w:bCs w:val="0"/>
                <w:sz w:val="24"/>
                <w:szCs w:val="20"/>
                <w:lang w:val="zh-CN"/>
              </w:rPr>
              <w:t>经审核，我行同意向</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发放创业担保贷款</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万元</w:t>
            </w:r>
            <w:r>
              <w:rPr>
                <w:rFonts w:hint="eastAsia" w:ascii="Times New Roman" w:hAnsi="Times New Roman" w:eastAsia="仿宋_GB2312" w:cs="仿宋_GB2312"/>
                <w:b w:val="0"/>
                <w:bCs w:val="0"/>
                <w:sz w:val="24"/>
                <w:szCs w:val="20"/>
                <w:lang w:val="en-US" w:eastAsia="zh-CN"/>
              </w:rPr>
              <w:t>，贷款</w:t>
            </w:r>
            <w:r>
              <w:rPr>
                <w:rFonts w:hint="eastAsia" w:ascii="Times New Roman" w:hAnsi="Times New Roman" w:eastAsia="仿宋_GB2312" w:cs="仿宋_GB2312"/>
                <w:b w:val="0"/>
                <w:bCs w:val="0"/>
                <w:sz w:val="24"/>
                <w:szCs w:val="20"/>
                <w:lang w:val="zh-CN"/>
              </w:rPr>
              <w:t>自</w:t>
            </w:r>
            <w:bookmarkStart w:id="11" w:name="OLE_LINK16"/>
            <w:r>
              <w:rPr>
                <w:rFonts w:hint="eastAsia" w:ascii="Times New Roman" w:hAnsi="Times New Roman" w:eastAsia="仿宋_GB2312" w:cs="仿宋_GB2312"/>
                <w:b w:val="0"/>
                <w:bCs w:val="0"/>
                <w:sz w:val="24"/>
                <w:szCs w:val="20"/>
                <w:lang w:val="zh-CN"/>
              </w:rPr>
              <w:t>______年</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月</w:t>
            </w:r>
            <w:r>
              <w:rPr>
                <w:rFonts w:hint="eastAsia" w:ascii="Times New Roman" w:hAnsi="Times New Roman" w:eastAsia="仿宋_GB2312" w:cs="仿宋_GB2312"/>
                <w:b w:val="0"/>
                <w:bCs w:val="0"/>
                <w:sz w:val="24"/>
                <w:szCs w:val="20"/>
                <w:u w:val="single"/>
                <w:lang w:val="en-US" w:eastAsia="zh-CN"/>
              </w:rPr>
              <w:t xml:space="preserve">  </w:t>
            </w:r>
          </w:p>
          <w:p>
            <w:pPr>
              <w:autoSpaceDE w:val="0"/>
              <w:autoSpaceDN w:val="0"/>
              <w:adjustRightInd w:val="0"/>
              <w:spacing w:line="440" w:lineRule="exact"/>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日</w:t>
            </w:r>
            <w:bookmarkEnd w:id="11"/>
            <w:r>
              <w:rPr>
                <w:rFonts w:hint="eastAsia" w:ascii="Times New Roman" w:hAnsi="Times New Roman" w:eastAsia="仿宋_GB2312" w:cs="仿宋_GB2312"/>
                <w:b w:val="0"/>
                <w:bCs w:val="0"/>
                <w:sz w:val="24"/>
                <w:szCs w:val="20"/>
                <w:lang w:val="zh-CN"/>
              </w:rPr>
              <w:t>至______年</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月</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日，贷款期限</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月，</w:t>
            </w:r>
            <w:r>
              <w:rPr>
                <w:rFonts w:hint="eastAsia" w:ascii="Times New Roman" w:hAnsi="Times New Roman" w:eastAsia="仿宋_GB2312" w:cs="仿宋_GB2312"/>
                <w:b w:val="0"/>
                <w:bCs w:val="0"/>
                <w:sz w:val="24"/>
                <w:szCs w:val="20"/>
                <w:lang w:val="en-US" w:eastAsia="zh-CN"/>
              </w:rPr>
              <w:t>贷款利率（</w:t>
            </w:r>
            <w:r>
              <w:rPr>
                <w:rFonts w:hint="eastAsia" w:ascii="Times New Roman" w:hAnsi="Times New Roman" w:eastAsia="仿宋_GB2312" w:cs="仿宋_GB2312"/>
                <w:b w:val="0"/>
                <w:bCs w:val="0"/>
                <w:sz w:val="24"/>
                <w:szCs w:val="20"/>
                <w:lang w:val="zh-CN"/>
              </w:rPr>
              <w:t>年利率）</w:t>
            </w:r>
            <w:r>
              <w:rPr>
                <w:rFonts w:hint="eastAsia" w:ascii="Times New Roman" w:hAnsi="Times New Roman" w:eastAsia="仿宋_GB2312" w:cs="仿宋_GB2312"/>
                <w:b w:val="0"/>
                <w:bCs w:val="0"/>
                <w:sz w:val="24"/>
                <w:szCs w:val="20"/>
                <w:lang w:val="en-US" w:eastAsia="zh-CN"/>
              </w:rPr>
              <w:t>为</w:t>
            </w:r>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w:t>
            </w:r>
            <w:bookmarkStart w:id="12" w:name="OLE_LINK18"/>
            <w:r>
              <w:rPr>
                <w:rFonts w:hint="eastAsia" w:ascii="Times New Roman" w:hAnsi="Times New Roman" w:eastAsia="仿宋_GB2312" w:cs="仿宋_GB2312"/>
                <w:b w:val="0"/>
                <w:bCs w:val="0"/>
                <w:sz w:val="24"/>
                <w:szCs w:val="20"/>
                <w:lang w:val="zh-CN"/>
              </w:rPr>
              <w:t>（当前贷款基准利率</w:t>
            </w:r>
            <w:bookmarkEnd w:id="12"/>
            <w:r>
              <w:rPr>
                <w:rFonts w:hint="eastAsia" w:ascii="Times New Roman" w:hAnsi="Times New Roman" w:eastAsia="仿宋_GB2312" w:cs="仿宋_GB2312"/>
                <w:b w:val="0"/>
                <w:bCs w:val="0"/>
                <w:sz w:val="24"/>
                <w:szCs w:val="20"/>
                <w:u w:val="single"/>
                <w:lang w:val="en-US" w:eastAsia="zh-CN"/>
              </w:rPr>
              <w:t xml:space="preserve">      </w:t>
            </w:r>
            <w:r>
              <w:rPr>
                <w:rFonts w:hint="eastAsia" w:ascii="Times New Roman" w:hAnsi="Times New Roman" w:eastAsia="仿宋_GB2312" w:cs="仿宋_GB2312"/>
                <w:b w:val="0"/>
                <w:bCs w:val="0"/>
                <w:sz w:val="24"/>
                <w:szCs w:val="20"/>
                <w:lang w:val="zh-CN"/>
              </w:rPr>
              <w:t xml:space="preserve">%）。还款方式____________，担保方式___________。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zh-CN"/>
              </w:rPr>
              <w:t xml:space="preserve">                                                   </w:t>
            </w: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 xml:space="preserve"> 单位盖章：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zh-CN"/>
              </w:rPr>
              <w:t xml:space="preserve">                </w:t>
            </w: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 xml:space="preserve"> 经办人签字：       </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4"/>
                <w:szCs w:val="20"/>
                <w:lang w:val="zh-CN"/>
              </w:rPr>
            </w:pP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联系电话：</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both"/>
              <w:textAlignment w:val="auto"/>
              <w:outlineLvl w:val="9"/>
              <w:rPr>
                <w:rFonts w:hint="eastAsia" w:ascii="Times New Roman" w:hAnsi="Times New Roman" w:eastAsia="仿宋_GB2312" w:cs="仿宋_GB2312"/>
                <w:b w:val="0"/>
                <w:bCs w:val="0"/>
                <w:sz w:val="24"/>
                <w:szCs w:val="24"/>
                <w:lang w:val="zh-CN"/>
              </w:rPr>
            </w:pPr>
            <w:r>
              <w:rPr>
                <w:rFonts w:hint="eastAsia" w:ascii="Times New Roman" w:hAnsi="Times New Roman" w:eastAsia="仿宋_GB2312" w:cs="仿宋_GB2312"/>
                <w:b w:val="0"/>
                <w:bCs w:val="0"/>
                <w:sz w:val="24"/>
                <w:szCs w:val="20"/>
                <w:lang w:val="zh-CN"/>
              </w:rPr>
              <w:t xml:space="preserve">                 </w:t>
            </w:r>
            <w:r>
              <w:rPr>
                <w:rFonts w:hint="eastAsia" w:ascii="Times New Roman" w:hAnsi="Times New Roman" w:eastAsia="仿宋_GB2312" w:cs="仿宋_GB2312"/>
                <w:b w:val="0"/>
                <w:bCs w:val="0"/>
                <w:sz w:val="24"/>
                <w:szCs w:val="20"/>
                <w:lang w:val="en-US" w:eastAsia="zh-CN"/>
              </w:rPr>
              <w:t xml:space="preserve">                                        </w:t>
            </w:r>
            <w:r>
              <w:rPr>
                <w:rFonts w:hint="eastAsia" w:ascii="Times New Roman" w:hAnsi="Times New Roman" w:eastAsia="仿宋_GB2312" w:cs="仿宋_GB2312"/>
                <w:b w:val="0"/>
                <w:bCs w:val="0"/>
                <w:sz w:val="24"/>
                <w:szCs w:val="20"/>
                <w:lang w:val="zh-CN"/>
              </w:rPr>
              <w:t xml:space="preserve">年      月      日    </w:t>
            </w:r>
            <w:r>
              <w:rPr>
                <w:rFonts w:hint="eastAsia" w:ascii="Times New Roman" w:hAnsi="Times New Roman" w:eastAsia="仿宋_GB2312" w:cs="仿宋_GB2312"/>
                <w:b w:val="0"/>
                <w:bCs w:val="0"/>
                <w:sz w:val="24"/>
                <w:szCs w:val="24"/>
                <w:lang w:val="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598" w:hRule="exact"/>
          <w:jc w:val="center"/>
        </w:trPr>
        <w:tc>
          <w:tcPr>
            <w:tcW w:w="9655" w:type="dxa"/>
            <w:tcBorders>
              <w:top w:val="dashSmallGap" w:color="auto" w:sz="4" w:space="0"/>
              <w:left w:val="nil"/>
              <w:bottom w:val="nil"/>
              <w:right w:val="nil"/>
            </w:tcBorders>
            <w:tcMar>
              <w:left w:w="28" w:type="dxa"/>
              <w:right w:w="28" w:type="dxa"/>
            </w:tcMar>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80" w:firstLineChars="0"/>
              <w:jc w:val="both"/>
              <w:textAlignment w:val="auto"/>
              <w:outlineLvl w:val="9"/>
              <w:rPr>
                <w:rFonts w:hint="eastAsia" w:ascii="Times New Roman" w:hAnsi="Times New Roman" w:eastAsia="仿宋_GB2312" w:cs="仿宋_GB2312"/>
                <w:b w:val="0"/>
                <w:bCs w:val="0"/>
                <w:snapToGrid w:val="0"/>
                <w:sz w:val="21"/>
                <w:szCs w:val="21"/>
              </w:rPr>
            </w:pPr>
            <w:r>
              <w:rPr>
                <w:rFonts w:hint="eastAsia" w:ascii="Times New Roman" w:hAnsi="Times New Roman" w:eastAsia="仿宋_GB2312" w:cs="仿宋_GB2312"/>
                <w:b w:val="0"/>
                <w:bCs w:val="0"/>
                <w:snapToGrid w:val="0"/>
                <w:sz w:val="21"/>
                <w:szCs w:val="21"/>
                <w:lang w:val="en-US" w:eastAsia="zh-CN"/>
              </w:rPr>
              <w:t>说明：</w:t>
            </w:r>
            <w:r>
              <w:rPr>
                <w:rFonts w:hint="eastAsia" w:ascii="Times New Roman" w:hAnsi="Times New Roman" w:eastAsia="仿宋_GB2312" w:cs="仿宋_GB2312"/>
                <w:b w:val="0"/>
                <w:bCs w:val="0"/>
                <w:snapToGrid w:val="0"/>
                <w:sz w:val="21"/>
                <w:szCs w:val="21"/>
                <w:lang w:val="en-US" w:eastAsia="zh-CN"/>
              </w:rPr>
              <w:sym w:font="Wingdings" w:char="F081"/>
            </w:r>
            <w:r>
              <w:rPr>
                <w:rFonts w:hint="eastAsia" w:ascii="Times New Roman" w:hAnsi="Times New Roman" w:eastAsia="仿宋_GB2312" w:cs="仿宋_GB2312"/>
                <w:b w:val="0"/>
                <w:bCs w:val="0"/>
                <w:snapToGrid w:val="0"/>
                <w:sz w:val="21"/>
                <w:szCs w:val="21"/>
              </w:rPr>
              <w:t>此表一式四份。</w:t>
            </w:r>
            <w:r>
              <w:rPr>
                <w:rFonts w:hint="eastAsia" w:ascii="Times New Roman" w:hAnsi="Times New Roman" w:eastAsia="仿宋_GB2312" w:cs="仿宋_GB2312"/>
                <w:b w:val="0"/>
                <w:bCs w:val="0"/>
                <w:snapToGrid w:val="0"/>
                <w:sz w:val="21"/>
                <w:szCs w:val="21"/>
                <w:lang w:eastAsia="zh-CN"/>
              </w:rPr>
              <w:t>经办机构</w:t>
            </w:r>
            <w:r>
              <w:rPr>
                <w:rFonts w:hint="eastAsia" w:ascii="Times New Roman" w:hAnsi="Times New Roman" w:eastAsia="仿宋_GB2312" w:cs="仿宋_GB2312"/>
                <w:b w:val="0"/>
                <w:bCs w:val="0"/>
                <w:snapToGrid w:val="0"/>
                <w:sz w:val="21"/>
                <w:szCs w:val="21"/>
              </w:rPr>
              <w:t>、经办银行各留存一份。</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80" w:firstLineChars="0"/>
              <w:jc w:val="both"/>
              <w:textAlignment w:val="auto"/>
              <w:outlineLvl w:val="9"/>
              <w:rPr>
                <w:rFonts w:hint="eastAsia" w:ascii="Times New Roman" w:hAnsi="Times New Roman" w:eastAsia="仿宋_GB2312" w:cs="仿宋_GB2312"/>
                <w:b w:val="0"/>
                <w:bCs w:val="0"/>
                <w:snapToGrid w:val="0"/>
                <w:sz w:val="21"/>
                <w:szCs w:val="21"/>
                <w:lang w:val="en-US" w:eastAsia="zh-CN"/>
              </w:rPr>
            </w:pPr>
            <w:r>
              <w:rPr>
                <w:rFonts w:hint="eastAsia" w:ascii="Times New Roman" w:hAnsi="Times New Roman" w:eastAsia="仿宋_GB2312" w:cs="仿宋_GB2312"/>
                <w:b w:val="0"/>
                <w:bCs w:val="0"/>
                <w:snapToGrid w:val="0"/>
                <w:sz w:val="21"/>
                <w:szCs w:val="21"/>
                <w:lang w:val="en-US" w:eastAsia="zh-CN"/>
              </w:rPr>
              <w:t xml:space="preserve">      </w:t>
            </w:r>
            <w:r>
              <w:rPr>
                <w:rFonts w:hint="eastAsia" w:ascii="Times New Roman" w:hAnsi="Times New Roman" w:eastAsia="仿宋_GB2312" w:cs="仿宋_GB2312"/>
                <w:b w:val="0"/>
                <w:bCs w:val="0"/>
                <w:snapToGrid w:val="0"/>
                <w:sz w:val="21"/>
                <w:szCs w:val="21"/>
                <w:lang w:val="en-US" w:eastAsia="zh-CN"/>
              </w:rPr>
              <w:sym w:font="Wingdings" w:char="F082"/>
            </w:r>
            <w:r>
              <w:rPr>
                <w:rFonts w:hint="eastAsia" w:ascii="Times New Roman" w:hAnsi="Times New Roman" w:eastAsia="仿宋_GB2312" w:cs="仿宋_GB2312"/>
                <w:b w:val="0"/>
                <w:bCs w:val="0"/>
                <w:snapToGrid w:val="0"/>
                <w:sz w:val="21"/>
                <w:szCs w:val="21"/>
                <w:lang w:val="en-US" w:eastAsia="zh-CN"/>
              </w:rPr>
              <w:t>对申请非免担保贷款的，无需填报第五项、第八项。</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80" w:firstLineChars="0"/>
              <w:jc w:val="both"/>
              <w:textAlignment w:val="auto"/>
              <w:outlineLvl w:val="9"/>
              <w:rPr>
                <w:rFonts w:hint="eastAsia" w:ascii="Times New Roman" w:hAnsi="Times New Roman" w:eastAsia="仿宋_GB2312" w:cs="仿宋_GB2312"/>
                <w:b w:val="0"/>
                <w:bCs w:val="0"/>
                <w:snapToGrid w:val="0"/>
                <w:sz w:val="24"/>
                <w:szCs w:val="20"/>
                <w:lang w:val="en-US" w:eastAsia="zh-CN"/>
              </w:rPr>
            </w:pPr>
            <w:r>
              <w:rPr>
                <w:rFonts w:hint="eastAsia" w:ascii="Times New Roman" w:hAnsi="Times New Roman" w:eastAsia="仿宋_GB2312" w:cs="仿宋_GB2312"/>
                <w:b w:val="0"/>
                <w:bCs w:val="0"/>
                <w:snapToGrid w:val="0"/>
                <w:sz w:val="21"/>
                <w:szCs w:val="21"/>
                <w:lang w:val="en-US" w:eastAsia="zh-CN"/>
              </w:rPr>
              <w:t xml:space="preserve">      </w:t>
            </w:r>
            <w:r>
              <w:rPr>
                <w:rFonts w:hint="eastAsia" w:ascii="Times New Roman" w:hAnsi="Times New Roman" w:eastAsia="仿宋_GB2312" w:cs="仿宋_GB2312"/>
                <w:b w:val="0"/>
                <w:bCs w:val="0"/>
                <w:snapToGrid w:val="0"/>
                <w:sz w:val="21"/>
                <w:szCs w:val="21"/>
                <w:lang w:val="en-US" w:eastAsia="zh-CN"/>
              </w:rPr>
              <w:sym w:font="Wingdings" w:char="F083"/>
            </w:r>
            <w:r>
              <w:rPr>
                <w:rFonts w:hint="eastAsia" w:ascii="Times New Roman" w:hAnsi="Times New Roman" w:eastAsia="仿宋_GB2312" w:cs="仿宋_GB2312"/>
                <w:b w:val="0"/>
                <w:bCs w:val="0"/>
                <w:snapToGrid w:val="0"/>
                <w:sz w:val="21"/>
                <w:szCs w:val="21"/>
                <w:lang w:eastAsia="zh-CN"/>
              </w:rPr>
              <w:t>营业执照注册所在地创业园区签署审核意见后直接递交市、县（区）公共就业</w:t>
            </w:r>
            <w:r>
              <w:rPr>
                <w:rFonts w:hint="eastAsia" w:ascii="Times New Roman" w:hAnsi="Times New Roman" w:eastAsia="仿宋_GB2312" w:cs="仿宋_GB2312"/>
                <w:b w:val="0"/>
                <w:bCs w:val="0"/>
                <w:snapToGrid w:val="0"/>
                <w:sz w:val="21"/>
                <w:szCs w:val="21"/>
                <w:lang w:val="en-US" w:eastAsia="zh-CN"/>
              </w:rPr>
              <w:t>管理</w:t>
            </w:r>
            <w:r>
              <w:rPr>
                <w:rFonts w:hint="eastAsia" w:ascii="Times New Roman" w:hAnsi="Times New Roman" w:eastAsia="仿宋_GB2312" w:cs="仿宋_GB2312"/>
                <w:b w:val="0"/>
                <w:bCs w:val="0"/>
                <w:snapToGrid w:val="0"/>
                <w:sz w:val="21"/>
                <w:szCs w:val="21"/>
                <w:lang w:eastAsia="zh-CN"/>
              </w:rPr>
              <w:t>服务机构。</w:t>
            </w:r>
          </w:p>
        </w:tc>
      </w:tr>
    </w:tbl>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仿宋_GB2312" w:cs="黑体"/>
          <w:bCs/>
          <w:kern w:val="0"/>
          <w:sz w:val="21"/>
          <w:szCs w:val="21"/>
          <w:lang w:eastAsia="zh-CN"/>
        </w:rPr>
        <w:sectPr>
          <w:pgSz w:w="11906" w:h="16838"/>
          <w:pgMar w:top="1134" w:right="1417" w:bottom="850" w:left="1417" w:header="0" w:footer="0" w:gutter="0"/>
          <w:pgBorders>
            <w:top w:val="none" w:color="auto" w:sz="0" w:space="0"/>
            <w:left w:val="none" w:color="auto" w:sz="0" w:space="0"/>
            <w:bottom w:val="none" w:color="auto" w:sz="0" w:space="0"/>
            <w:right w:val="none" w:color="auto" w:sz="0" w:space="0"/>
          </w:pgBorders>
          <w:pgNumType w:fmt="numberInDash"/>
          <w:cols w:space="0" w:num="1"/>
          <w:rtlGutter w:val="0"/>
          <w:docGrid w:type="lines" w:linePitch="312" w:charSpace="0"/>
        </w:sectPr>
      </w:pPr>
    </w:p>
    <w:p>
      <w:pPr>
        <w:widowControl/>
        <w:spacing w:line="360" w:lineRule="auto"/>
        <w:rPr>
          <w:rFonts w:hint="eastAsia" w:ascii="黑体" w:hAnsi="黑体" w:eastAsia="黑体" w:cs="黑体"/>
          <w:bCs/>
          <w:kern w:val="0"/>
          <w:sz w:val="32"/>
          <w:szCs w:val="32"/>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2</w:t>
      </w:r>
    </w:p>
    <w:p>
      <w:pPr>
        <w:spacing w:line="240" w:lineRule="atLeas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创业担保贷款还本付息证明</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客户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身份证号码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日，由我行发放创业担保贷款人民币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（万元）整，当时基准利率为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贷款年利率为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，此笔贷款于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日到期，现已还款人民币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（万元）整并支付利息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元，其中罚息</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元。特此证明。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根据实际情况，后续业务选择为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鉴于该客户创业资金实际需求，</w:t>
      </w:r>
      <w:r>
        <w:rPr>
          <w:rFonts w:hint="eastAsia" w:ascii="仿宋_GB2312" w:hAnsi="仿宋_GB2312" w:eastAsia="仿宋_GB2312" w:cs="仿宋_GB2312"/>
          <w:spacing w:val="25"/>
          <w:sz w:val="32"/>
          <w:szCs w:val="32"/>
        </w:rPr>
        <w:t>经信贷调查，我行决定</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日起至</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日，继续向其发放创业担保贷款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（万元）整，年利率为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B.该客户于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日到期还本付息后，不再继续与本行签订创业担保贷款合同。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C.该客户于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日到期还本付息，享受创业担保贷款政策三年期满。</w:t>
      </w:r>
    </w:p>
    <w:p>
      <w:pPr>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客户（签名）：                    经办人（签名）：</w:t>
      </w:r>
    </w:p>
    <w:p>
      <w:pPr>
        <w:ind w:firstLine="4760" w:firstLineChars="1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银行盖章：</w:t>
      </w:r>
    </w:p>
    <w:p>
      <w:pPr>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sectPr>
      <w:footerReference r:id="rId6"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altName w:val="黑体"/>
    <w:panose1 w:val="020B0503020204020204"/>
    <w:charset w:val="86"/>
    <w:family w:val="auto"/>
    <w:pitch w:val="default"/>
    <w:sig w:usb0="00000000" w:usb1="00000000"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Wingdings">
    <w:panose1 w:val="05000000000000000000"/>
    <w:charset w:val="00"/>
    <w:family w:val="auto"/>
    <w:pitch w:val="default"/>
    <w:sig w:usb0="00000000" w:usb1="00000000" w:usb2="00000000" w:usb3="00000000" w:csb0="80000000"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Courier New">
    <w:panose1 w:val="02070309020205020404"/>
    <w:charset w:val="00"/>
    <w:family w:val="modern"/>
    <w:pitch w:val="default"/>
    <w:sig w:usb0="00007A87" w:usb1="80000000" w:usb2="00000008" w:usb3="00000000" w:csb0="400001FF" w:csb1="FFFF0000"/>
  </w:font>
  <w:font w:name="宋体-PUA">
    <w:panose1 w:val="02010600030101010101"/>
    <w:charset w:val="86"/>
    <w:family w:val="auto"/>
    <w:pitch w:val="default"/>
    <w:sig w:usb0="00000000" w:usb1="10000000" w:usb2="00000000" w:usb3="00000000" w:csb0="00040000"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4"/>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F4A7"/>
    <w:multiLevelType w:val="singleLevel"/>
    <w:tmpl w:val="5681F4A7"/>
    <w:lvl w:ilvl="0" w:tentative="0">
      <w:start w:val="1"/>
      <w:numFmt w:val="upperLetter"/>
      <w:suff w:val="nothing"/>
      <w:lvlText w:val="%1."/>
      <w:lvlJc w:val="left"/>
    </w:lvl>
  </w:abstractNum>
  <w:abstractNum w:abstractNumId="1">
    <w:nsid w:val="579963E8"/>
    <w:multiLevelType w:val="singleLevel"/>
    <w:tmpl w:val="579963E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63028"/>
    <w:rsid w:val="00AF650A"/>
    <w:rsid w:val="00BB08D7"/>
    <w:rsid w:val="017921E9"/>
    <w:rsid w:val="01F05147"/>
    <w:rsid w:val="026A48BF"/>
    <w:rsid w:val="027C164A"/>
    <w:rsid w:val="027C23A3"/>
    <w:rsid w:val="053A1192"/>
    <w:rsid w:val="05A05D21"/>
    <w:rsid w:val="05E42920"/>
    <w:rsid w:val="06387D9C"/>
    <w:rsid w:val="067C35CD"/>
    <w:rsid w:val="07311415"/>
    <w:rsid w:val="07AC4B71"/>
    <w:rsid w:val="07DC6E5F"/>
    <w:rsid w:val="08CC7C0D"/>
    <w:rsid w:val="09BB3561"/>
    <w:rsid w:val="0A0C4966"/>
    <w:rsid w:val="0B5B1170"/>
    <w:rsid w:val="0CBA70BE"/>
    <w:rsid w:val="0F656C61"/>
    <w:rsid w:val="0FF70342"/>
    <w:rsid w:val="10C124A6"/>
    <w:rsid w:val="111B08B2"/>
    <w:rsid w:val="113A3EF5"/>
    <w:rsid w:val="114144E1"/>
    <w:rsid w:val="12223EB5"/>
    <w:rsid w:val="124533AB"/>
    <w:rsid w:val="12852BEB"/>
    <w:rsid w:val="13DA0A14"/>
    <w:rsid w:val="14A63028"/>
    <w:rsid w:val="158D3D64"/>
    <w:rsid w:val="15BA74CD"/>
    <w:rsid w:val="15C33324"/>
    <w:rsid w:val="15C6254B"/>
    <w:rsid w:val="16007BF6"/>
    <w:rsid w:val="172A63A5"/>
    <w:rsid w:val="18374DF6"/>
    <w:rsid w:val="18E846D9"/>
    <w:rsid w:val="198C1DF1"/>
    <w:rsid w:val="19F30C7F"/>
    <w:rsid w:val="19F429EC"/>
    <w:rsid w:val="1A325616"/>
    <w:rsid w:val="1AAA6559"/>
    <w:rsid w:val="1AD02F34"/>
    <w:rsid w:val="1AF911CE"/>
    <w:rsid w:val="1B5F04AD"/>
    <w:rsid w:val="1B926004"/>
    <w:rsid w:val="1BCD5F96"/>
    <w:rsid w:val="1BE91999"/>
    <w:rsid w:val="1C27468B"/>
    <w:rsid w:val="1D03722B"/>
    <w:rsid w:val="1D56213D"/>
    <w:rsid w:val="1D9D3936"/>
    <w:rsid w:val="1DE52BE0"/>
    <w:rsid w:val="1ED24B18"/>
    <w:rsid w:val="1ED5133E"/>
    <w:rsid w:val="1F685B43"/>
    <w:rsid w:val="1F6F1FC4"/>
    <w:rsid w:val="1FC078F1"/>
    <w:rsid w:val="20254701"/>
    <w:rsid w:val="20FA39D3"/>
    <w:rsid w:val="21905BFE"/>
    <w:rsid w:val="21DB2491"/>
    <w:rsid w:val="21EC3868"/>
    <w:rsid w:val="21EF4535"/>
    <w:rsid w:val="21FD1CFF"/>
    <w:rsid w:val="22F33485"/>
    <w:rsid w:val="23173375"/>
    <w:rsid w:val="23D66D1F"/>
    <w:rsid w:val="25237ECA"/>
    <w:rsid w:val="25727142"/>
    <w:rsid w:val="257902C0"/>
    <w:rsid w:val="25B423C2"/>
    <w:rsid w:val="26D77B1B"/>
    <w:rsid w:val="27675B8A"/>
    <w:rsid w:val="27DD3E63"/>
    <w:rsid w:val="27EE32D0"/>
    <w:rsid w:val="28105194"/>
    <w:rsid w:val="285B54A9"/>
    <w:rsid w:val="28735F2E"/>
    <w:rsid w:val="28D5543F"/>
    <w:rsid w:val="28FE07E1"/>
    <w:rsid w:val="297068E1"/>
    <w:rsid w:val="29E33752"/>
    <w:rsid w:val="2A473B35"/>
    <w:rsid w:val="2A882515"/>
    <w:rsid w:val="2AD8453F"/>
    <w:rsid w:val="2AE10C01"/>
    <w:rsid w:val="2AE5073C"/>
    <w:rsid w:val="2B962334"/>
    <w:rsid w:val="2C5374FA"/>
    <w:rsid w:val="2CAF6C96"/>
    <w:rsid w:val="2CE54502"/>
    <w:rsid w:val="2D2F0672"/>
    <w:rsid w:val="2D862B23"/>
    <w:rsid w:val="2D943C58"/>
    <w:rsid w:val="2E9B43E2"/>
    <w:rsid w:val="2FA27852"/>
    <w:rsid w:val="306C3B19"/>
    <w:rsid w:val="30E62D3C"/>
    <w:rsid w:val="3136226B"/>
    <w:rsid w:val="31594FDC"/>
    <w:rsid w:val="31972489"/>
    <w:rsid w:val="32D92DCA"/>
    <w:rsid w:val="32E17885"/>
    <w:rsid w:val="338547AA"/>
    <w:rsid w:val="33DE1AD2"/>
    <w:rsid w:val="34B30045"/>
    <w:rsid w:val="352C4954"/>
    <w:rsid w:val="36547A5A"/>
    <w:rsid w:val="36CB1DCD"/>
    <w:rsid w:val="3718406D"/>
    <w:rsid w:val="38080C41"/>
    <w:rsid w:val="38573FB1"/>
    <w:rsid w:val="386F26D3"/>
    <w:rsid w:val="389276DF"/>
    <w:rsid w:val="38C94327"/>
    <w:rsid w:val="38F56E18"/>
    <w:rsid w:val="394F2C4F"/>
    <w:rsid w:val="39567513"/>
    <w:rsid w:val="397800C1"/>
    <w:rsid w:val="397D0F3B"/>
    <w:rsid w:val="3A6C0049"/>
    <w:rsid w:val="3AD46E8E"/>
    <w:rsid w:val="3BB974FD"/>
    <w:rsid w:val="3C4518AE"/>
    <w:rsid w:val="3C6B5FAE"/>
    <w:rsid w:val="3DEC21CD"/>
    <w:rsid w:val="3DEC4D7C"/>
    <w:rsid w:val="3E01583F"/>
    <w:rsid w:val="3E501EF2"/>
    <w:rsid w:val="3ED03E4F"/>
    <w:rsid w:val="419F0904"/>
    <w:rsid w:val="4392159B"/>
    <w:rsid w:val="43BE1EA6"/>
    <w:rsid w:val="43F040D7"/>
    <w:rsid w:val="441519C7"/>
    <w:rsid w:val="4418315D"/>
    <w:rsid w:val="44C44875"/>
    <w:rsid w:val="44D96DF0"/>
    <w:rsid w:val="44E35902"/>
    <w:rsid w:val="457653E9"/>
    <w:rsid w:val="45EF4BB4"/>
    <w:rsid w:val="46263EE7"/>
    <w:rsid w:val="465C28FD"/>
    <w:rsid w:val="46837280"/>
    <w:rsid w:val="46893291"/>
    <w:rsid w:val="46E5078A"/>
    <w:rsid w:val="47772D9F"/>
    <w:rsid w:val="47C108AC"/>
    <w:rsid w:val="48656900"/>
    <w:rsid w:val="49165E11"/>
    <w:rsid w:val="4A420659"/>
    <w:rsid w:val="4AE52060"/>
    <w:rsid w:val="4AFD1729"/>
    <w:rsid w:val="4D364D93"/>
    <w:rsid w:val="4DAB3E2E"/>
    <w:rsid w:val="4DD0705D"/>
    <w:rsid w:val="4DF45721"/>
    <w:rsid w:val="4E11198C"/>
    <w:rsid w:val="4E68757F"/>
    <w:rsid w:val="4E750C4C"/>
    <w:rsid w:val="4F635193"/>
    <w:rsid w:val="4F82125C"/>
    <w:rsid w:val="500F4D68"/>
    <w:rsid w:val="504D1CB8"/>
    <w:rsid w:val="5059118A"/>
    <w:rsid w:val="50E25E5B"/>
    <w:rsid w:val="511C407F"/>
    <w:rsid w:val="51264A0F"/>
    <w:rsid w:val="513A29A1"/>
    <w:rsid w:val="51DE211B"/>
    <w:rsid w:val="54033613"/>
    <w:rsid w:val="544B4E5A"/>
    <w:rsid w:val="556C68FA"/>
    <w:rsid w:val="5575688B"/>
    <w:rsid w:val="571B0710"/>
    <w:rsid w:val="57A5208B"/>
    <w:rsid w:val="5896077E"/>
    <w:rsid w:val="58C33D55"/>
    <w:rsid w:val="58F67074"/>
    <w:rsid w:val="5983547D"/>
    <w:rsid w:val="59D252F5"/>
    <w:rsid w:val="59E40CF5"/>
    <w:rsid w:val="5A705D80"/>
    <w:rsid w:val="5B170CA5"/>
    <w:rsid w:val="5B907B9E"/>
    <w:rsid w:val="5BA72F92"/>
    <w:rsid w:val="5BD0744A"/>
    <w:rsid w:val="5C2C66BA"/>
    <w:rsid w:val="5C4F2DEC"/>
    <w:rsid w:val="5CB91057"/>
    <w:rsid w:val="5CCD64AD"/>
    <w:rsid w:val="5D165581"/>
    <w:rsid w:val="5D807D52"/>
    <w:rsid w:val="5D8F0D3A"/>
    <w:rsid w:val="5DAF49B5"/>
    <w:rsid w:val="5E6959C6"/>
    <w:rsid w:val="5F832109"/>
    <w:rsid w:val="5FAE0ABF"/>
    <w:rsid w:val="5FB86AD3"/>
    <w:rsid w:val="60603DC2"/>
    <w:rsid w:val="61301EDF"/>
    <w:rsid w:val="616A472D"/>
    <w:rsid w:val="619077A5"/>
    <w:rsid w:val="61915EE2"/>
    <w:rsid w:val="619303DD"/>
    <w:rsid w:val="61BE0A95"/>
    <w:rsid w:val="61C260CC"/>
    <w:rsid w:val="61C6130D"/>
    <w:rsid w:val="63347CDA"/>
    <w:rsid w:val="633710FD"/>
    <w:rsid w:val="63A06494"/>
    <w:rsid w:val="64FA349A"/>
    <w:rsid w:val="66482303"/>
    <w:rsid w:val="66541446"/>
    <w:rsid w:val="66744789"/>
    <w:rsid w:val="674C0B64"/>
    <w:rsid w:val="67E60018"/>
    <w:rsid w:val="67F42974"/>
    <w:rsid w:val="687419E4"/>
    <w:rsid w:val="69391CE5"/>
    <w:rsid w:val="69651B4D"/>
    <w:rsid w:val="6A91160F"/>
    <w:rsid w:val="6C165B6E"/>
    <w:rsid w:val="6C71508F"/>
    <w:rsid w:val="6CAB2F88"/>
    <w:rsid w:val="6CDE2129"/>
    <w:rsid w:val="6CE54F48"/>
    <w:rsid w:val="6D483C3F"/>
    <w:rsid w:val="6D4B2518"/>
    <w:rsid w:val="6D867F6A"/>
    <w:rsid w:val="6DB86D08"/>
    <w:rsid w:val="6DD42B0D"/>
    <w:rsid w:val="6E112108"/>
    <w:rsid w:val="6EB0388D"/>
    <w:rsid w:val="6F446C1A"/>
    <w:rsid w:val="70122614"/>
    <w:rsid w:val="7026338B"/>
    <w:rsid w:val="70F60B7C"/>
    <w:rsid w:val="71C70057"/>
    <w:rsid w:val="71D62734"/>
    <w:rsid w:val="72116F43"/>
    <w:rsid w:val="727C06AE"/>
    <w:rsid w:val="728619FF"/>
    <w:rsid w:val="72D9096D"/>
    <w:rsid w:val="747923A8"/>
    <w:rsid w:val="761E46A0"/>
    <w:rsid w:val="769A4B0E"/>
    <w:rsid w:val="77017741"/>
    <w:rsid w:val="777833DF"/>
    <w:rsid w:val="777A3407"/>
    <w:rsid w:val="779B1700"/>
    <w:rsid w:val="78B3406F"/>
    <w:rsid w:val="79612BF9"/>
    <w:rsid w:val="7C861801"/>
    <w:rsid w:val="7D473736"/>
    <w:rsid w:val="7D4F75CD"/>
    <w:rsid w:val="7DA154C1"/>
    <w:rsid w:val="7E5F2813"/>
    <w:rsid w:val="7EAB56CD"/>
    <w:rsid w:val="7F3008F5"/>
    <w:rsid w:val="7FA34887"/>
    <w:rsid w:val="7FEB6C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color w:val="333333"/>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102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2016-06-23T05:55:00Z</dcterms:created>
  <dc:creator>Administrator</dc:creator>
  <cp:lastModifiedBy>Administrator</cp:lastModifiedBy>
  <cp:lastPrinted>2016-08-12T01:50:53Z</cp:lastPrinted>
  <dcterms:modified xsi:type="dcterms:W3CDTF">2016-08-12T02:23:46Z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